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0C12A" w14:textId="77777777" w:rsidR="00FF21AB" w:rsidRDefault="00FF21AB">
      <w:pPr>
        <w:rPr>
          <w:rFonts w:ascii="Arial" w:hAnsi="Arial" w:cs="Arial"/>
          <w:sz w:val="24"/>
          <w:szCs w:val="24"/>
        </w:rPr>
      </w:pPr>
    </w:p>
    <w:p w14:paraId="2D906048" w14:textId="77777777" w:rsidR="00FF21AB" w:rsidRDefault="00FF21AB">
      <w:pPr>
        <w:rPr>
          <w:rFonts w:ascii="Arial" w:hAnsi="Arial" w:cs="Arial"/>
          <w:sz w:val="24"/>
          <w:szCs w:val="24"/>
        </w:rPr>
      </w:pPr>
    </w:p>
    <w:p w14:paraId="6E1D6E83" w14:textId="68C91370" w:rsidR="00FF21AB" w:rsidRDefault="00FF21AB" w:rsidP="00FF21AB">
      <w:pPr>
        <w:spacing w:after="200" w:line="276" w:lineRule="auto"/>
        <w:jc w:val="center"/>
        <w:rPr>
          <w:rFonts w:ascii="Cambria" w:hAnsi="Cambria" w:cstheme="minorHAnsi"/>
          <w:b/>
          <w:bCs/>
          <w:sz w:val="32"/>
          <w:szCs w:val="32"/>
        </w:rPr>
      </w:pPr>
      <w:bookmarkStart w:id="0" w:name="_Hlk47478150"/>
      <w:r w:rsidRPr="00FF21AB">
        <w:rPr>
          <w:rFonts w:ascii="Cambria" w:hAnsi="Cambria" w:cstheme="minorHAnsi"/>
          <w:b/>
          <w:bCs/>
          <w:sz w:val="32"/>
          <w:szCs w:val="32"/>
        </w:rPr>
        <w:t>Opis regionalnego standardu technologii wykonawstwa prac leśnych</w:t>
      </w:r>
      <w:bookmarkEnd w:id="0"/>
    </w:p>
    <w:p w14:paraId="04FBA81A" w14:textId="77777777" w:rsidR="00FF21AB" w:rsidRPr="00FF21AB" w:rsidRDefault="00FF21AB" w:rsidP="00FF21AB">
      <w:pPr>
        <w:spacing w:after="200" w:line="276" w:lineRule="auto"/>
        <w:jc w:val="center"/>
        <w:rPr>
          <w:rFonts w:ascii="Cambria" w:hAnsi="Cambria" w:cstheme="minorHAnsi"/>
          <w:b/>
          <w:bCs/>
          <w:sz w:val="32"/>
          <w:szCs w:val="32"/>
        </w:rPr>
      </w:pPr>
    </w:p>
    <w:sdt>
      <w:sdtPr>
        <w:rPr>
          <w:rFonts w:ascii="Arial" w:eastAsiaTheme="minorEastAsia" w:hAnsi="Arial" w:cs="Arial"/>
          <w:caps w:val="0"/>
          <w:spacing w:val="0"/>
          <w:sz w:val="28"/>
          <w:szCs w:val="28"/>
        </w:rPr>
        <w:id w:val="-1711865252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41947865" w14:textId="77777777" w:rsidR="00EF1DEC" w:rsidRPr="00FF21AB" w:rsidRDefault="00EF1DEC">
          <w:pPr>
            <w:pStyle w:val="Nagwekspisutreci"/>
            <w:rPr>
              <w:rFonts w:ascii="Arial" w:hAnsi="Arial" w:cs="Arial"/>
              <w:sz w:val="28"/>
              <w:szCs w:val="28"/>
            </w:rPr>
          </w:pPr>
          <w:r w:rsidRPr="00FF21AB">
            <w:rPr>
              <w:rFonts w:ascii="Arial" w:hAnsi="Arial" w:cs="Arial"/>
              <w:sz w:val="28"/>
              <w:szCs w:val="28"/>
            </w:rPr>
            <w:t>Spis treści</w:t>
          </w:r>
        </w:p>
        <w:p w14:paraId="56A02B4C" w14:textId="196DB575" w:rsidR="00F37F8E" w:rsidRDefault="00EF1DEC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r w:rsidRPr="00FF21AB">
            <w:rPr>
              <w:rFonts w:ascii="Arial" w:hAnsi="Arial" w:cs="Arial"/>
              <w:sz w:val="24"/>
              <w:szCs w:val="24"/>
            </w:rPr>
            <w:fldChar w:fldCharType="begin"/>
          </w:r>
          <w:r w:rsidRPr="00FF21AB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FF21AB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05656371" w:history="1">
            <w:r w:rsidR="00F37F8E" w:rsidRPr="00816C27">
              <w:rPr>
                <w:rStyle w:val="Hipercze"/>
                <w:noProof/>
              </w:rPr>
              <w:t>I. Mechaniczne przygotowanie gleby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_Toc105656371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1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59A9E537" w14:textId="271DDC91" w:rsidR="00F37F8E" w:rsidRDefault="00730CCF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hyperlink w:anchor="_Toc105656372" w:history="1">
            <w:r w:rsidR="00F37F8E" w:rsidRPr="00816C27">
              <w:rPr>
                <w:rStyle w:val="Hipercze"/>
                <w:noProof/>
              </w:rPr>
              <w:t>II. Sztuczne wprowadzanie młodego pokolenia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_Toc105656372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3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65CB4A51" w14:textId="7DF66016" w:rsidR="00F37F8E" w:rsidRDefault="00730CCF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hyperlink w:anchor="_Toc105656373" w:history="1">
            <w:r w:rsidR="00F37F8E" w:rsidRPr="00816C27">
              <w:rPr>
                <w:rStyle w:val="Hipercze"/>
                <w:noProof/>
              </w:rPr>
              <w:t>III. Nasiennictwo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_Toc105656373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4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42EEEF60" w14:textId="48AA341D" w:rsidR="00F37F8E" w:rsidRDefault="00730CCF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hyperlink w:anchor="_Toc105656374" w:history="1">
            <w:r w:rsidR="00F37F8E" w:rsidRPr="00816C27">
              <w:rPr>
                <w:rStyle w:val="Hipercze"/>
                <w:noProof/>
              </w:rPr>
              <w:t>IV. Pozostałe prac</w:t>
            </w:r>
            <w:r w:rsidR="008361EA">
              <w:rPr>
                <w:rStyle w:val="Hipercze"/>
                <w:noProof/>
              </w:rPr>
              <w:t xml:space="preserve">e godzinowe 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_Toc105656374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6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1B3E9E52" w14:textId="432AA8F2" w:rsidR="00EF1DEC" w:rsidRPr="00FF21AB" w:rsidRDefault="00EF1DEC">
          <w:pPr>
            <w:rPr>
              <w:rFonts w:ascii="Arial" w:hAnsi="Arial" w:cs="Arial"/>
              <w:sz w:val="24"/>
              <w:szCs w:val="24"/>
            </w:rPr>
          </w:pPr>
          <w:r w:rsidRPr="00FF21AB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4C4C5F4B" w14:textId="77777777" w:rsidR="00327432" w:rsidRPr="00FF21AB" w:rsidRDefault="00327432">
      <w:pPr>
        <w:rPr>
          <w:rFonts w:ascii="Arial" w:hAnsi="Arial" w:cs="Arial"/>
          <w:sz w:val="24"/>
          <w:szCs w:val="24"/>
        </w:rPr>
      </w:pPr>
    </w:p>
    <w:p w14:paraId="28F0A03B" w14:textId="6A66175F" w:rsidR="00327432" w:rsidRDefault="00EF1DEC" w:rsidP="00FF21AB">
      <w:pPr>
        <w:pStyle w:val="Nagwek2"/>
        <w:ind w:left="0" w:firstLine="0"/>
      </w:pPr>
      <w:bookmarkStart w:id="1" w:name="_Toc105656371"/>
      <w:r w:rsidRPr="00FF21AB">
        <w:t>Mechaniczne</w:t>
      </w:r>
      <w:r w:rsidR="00327432" w:rsidRPr="00FF21AB">
        <w:t xml:space="preserve"> przygotowanie gleby</w:t>
      </w:r>
      <w:bookmarkEnd w:id="1"/>
    </w:p>
    <w:p w14:paraId="1EEA3E62" w14:textId="5E392D66" w:rsidR="005A118A" w:rsidRDefault="005A118A" w:rsidP="005A118A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1"/>
        <w:tblW w:w="9215" w:type="dxa"/>
        <w:tblInd w:w="-70" w:type="dxa"/>
        <w:tblCellMar>
          <w:top w:w="10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667"/>
        <w:gridCol w:w="1765"/>
        <w:gridCol w:w="1675"/>
        <w:gridCol w:w="3798"/>
        <w:gridCol w:w="1310"/>
      </w:tblGrid>
      <w:tr w:rsidR="005A118A" w:rsidRPr="005A118A" w14:paraId="46A5F593" w14:textId="77777777" w:rsidTr="00B40CC7">
        <w:trPr>
          <w:trHeight w:val="76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995D" w14:textId="77777777" w:rsidR="005A118A" w:rsidRPr="005A118A" w:rsidRDefault="005A118A" w:rsidP="005A118A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Nr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3ABC" w14:textId="77777777" w:rsidR="005A118A" w:rsidRPr="005A118A" w:rsidRDefault="005A118A" w:rsidP="005A118A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Kod czynności do rozliczenia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0FBF" w14:textId="77777777" w:rsidR="005A118A" w:rsidRPr="005A118A" w:rsidRDefault="005A118A" w:rsidP="005A118A">
            <w:pPr>
              <w:spacing w:line="259" w:lineRule="auto"/>
              <w:ind w:left="2" w:right="58"/>
              <w:jc w:val="both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Kod czynn. / materiału do wyceny 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D6DF" w14:textId="77777777" w:rsidR="005A118A" w:rsidRPr="005A118A" w:rsidRDefault="005A118A" w:rsidP="005A118A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Opis kodu czynności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039A" w14:textId="77777777" w:rsidR="005A118A" w:rsidRPr="005A118A" w:rsidRDefault="005A118A" w:rsidP="005A118A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Jednostka miary </w:t>
            </w:r>
          </w:p>
        </w:tc>
      </w:tr>
      <w:tr w:rsidR="005A118A" w:rsidRPr="005A118A" w14:paraId="7466C9B4" w14:textId="77777777" w:rsidTr="00E476CC">
        <w:trPr>
          <w:trHeight w:val="77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DEF1" w14:textId="46E21F84" w:rsidR="005A118A" w:rsidRPr="005A118A" w:rsidRDefault="00E476CC" w:rsidP="00E476CC">
            <w:pPr>
              <w:spacing w:after="11" w:line="259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  <w:p w14:paraId="6CD7BBE2" w14:textId="77777777" w:rsidR="005A118A" w:rsidRPr="005A118A" w:rsidRDefault="005A118A" w:rsidP="00E476CC">
            <w:pPr>
              <w:spacing w:line="259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FC25E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WYK-PASWY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E04DF7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WYK-PASWY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D0F4" w14:textId="77777777" w:rsidR="005A118A" w:rsidRPr="005A118A" w:rsidRDefault="005A118A" w:rsidP="005A118A">
            <w:pPr>
              <w:tabs>
                <w:tab w:val="center" w:pos="1702"/>
                <w:tab w:val="center" w:pos="2762"/>
                <w:tab w:val="right" w:pos="3832"/>
              </w:tabs>
              <w:spacing w:after="21" w:line="259" w:lineRule="auto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 xml:space="preserve">Wyoranie bruzd </w:t>
            </w:r>
            <w:r w:rsidRPr="005A118A">
              <w:rPr>
                <w:rFonts w:ascii="Arial" w:eastAsia="Arial" w:hAnsi="Arial" w:cs="Arial"/>
                <w:color w:val="000000"/>
              </w:rPr>
              <w:tab/>
              <w:t>pługiem do wywyższania dna bruzdy – powierzchnia powyżej 0,50 ha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DA68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KMTR</w:t>
            </w:r>
          </w:p>
        </w:tc>
      </w:tr>
      <w:tr w:rsidR="005A118A" w:rsidRPr="005A118A" w14:paraId="750DA586" w14:textId="77777777" w:rsidTr="00E476CC">
        <w:trPr>
          <w:trHeight w:val="77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FD65" w14:textId="678E9D9D" w:rsidR="005A118A" w:rsidRPr="005A118A" w:rsidRDefault="00E476CC" w:rsidP="00E476CC">
            <w:pPr>
              <w:spacing w:after="11" w:line="259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E109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WYK-PA5WY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AEBD7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WYK-PA5WY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5B37" w14:textId="77777777" w:rsidR="005A118A" w:rsidRPr="005A118A" w:rsidRDefault="005A118A" w:rsidP="005A118A">
            <w:pPr>
              <w:tabs>
                <w:tab w:val="center" w:pos="1702"/>
                <w:tab w:val="center" w:pos="2762"/>
                <w:tab w:val="right" w:pos="3832"/>
              </w:tabs>
              <w:spacing w:after="21" w:line="259" w:lineRule="auto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 xml:space="preserve">Wyoranie bruzd </w:t>
            </w:r>
            <w:r w:rsidRPr="005A118A">
              <w:rPr>
                <w:rFonts w:ascii="Arial" w:eastAsia="Arial" w:hAnsi="Arial" w:cs="Arial"/>
                <w:color w:val="000000"/>
              </w:rPr>
              <w:tab/>
              <w:t xml:space="preserve">pługiem do </w:t>
            </w:r>
          </w:p>
          <w:p w14:paraId="16662B18" w14:textId="77777777" w:rsidR="005A118A" w:rsidRPr="005A118A" w:rsidRDefault="005A118A" w:rsidP="005A118A">
            <w:pPr>
              <w:spacing w:line="259" w:lineRule="auto"/>
              <w:ind w:left="10" w:hanging="10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wywyższania dna bruzdy - powierzchnia do 0,50 ha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FF096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KMTR</w:t>
            </w:r>
          </w:p>
        </w:tc>
      </w:tr>
    </w:tbl>
    <w:p w14:paraId="3217F98C" w14:textId="77777777" w:rsidR="005A118A" w:rsidRPr="005333C9" w:rsidRDefault="005A118A" w:rsidP="005A118A">
      <w:pPr>
        <w:spacing w:before="120" w:after="0" w:line="259" w:lineRule="auto"/>
        <w:ind w:left="-6" w:hanging="11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Standard technologii prac obejmuje: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48D95D7C" w14:textId="72D50B9A" w:rsidR="005A118A" w:rsidRPr="005333C9" w:rsidRDefault="005A118A" w:rsidP="005A118A">
      <w:pPr>
        <w:spacing w:after="5" w:line="26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- mechaniczne wyoranie bruzd o szerokości 70-80 cm pługiem do wywyższania dna bruzdy wraz z wywyższeniem dna bruzdy przy wykorzystaniu aktywnego talerza wywyższającego.</w:t>
      </w:r>
    </w:p>
    <w:p w14:paraId="55E44825" w14:textId="77777777" w:rsidR="005A118A" w:rsidRPr="005333C9" w:rsidRDefault="005A118A" w:rsidP="005A118A">
      <w:pPr>
        <w:spacing w:before="120" w:after="0" w:line="259" w:lineRule="auto"/>
        <w:ind w:left="-6" w:hanging="11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Uwagi: </w:t>
      </w:r>
    </w:p>
    <w:p w14:paraId="31B09513" w14:textId="7A60F8E2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O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dległość pomiędzy środkami 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powinna wynosić </w:t>
      </w:r>
      <w:r w:rsidR="00730CCF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1,70 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m (+/- 10%). Wywyższenie dna bruzdy na wysokość 15 cm mierząc od poziomu wyoranej bruzdy należy wykonać z materiału wybranego z bruzdy. Szczegółowe wskazanie kierunku przebiegu </w:t>
      </w:r>
      <w:r w:rsidR="001D06FE">
        <w:rPr>
          <w:rFonts w:ascii="Arial" w:eastAsia="Arial" w:hAnsi="Arial" w:cs="Arial"/>
          <w:color w:val="000000"/>
          <w:sz w:val="24"/>
          <w:szCs w:val="24"/>
          <w:lang w:eastAsia="pl-PL"/>
        </w:rPr>
        <w:t>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Zamawiający przekazuje w zleceniu i w trakcie wprowadzania Wykonawcy na pozycję, na której wykonywany będzie zabieg.</w:t>
      </w:r>
    </w:p>
    <w:p w14:paraId="5E53C760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Sprzęt i narzędzia niezbędne do wykonania zabiegu zapewnia Wykonawca.</w:t>
      </w:r>
    </w:p>
    <w:p w14:paraId="4F14A709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Procedura odbioru:</w:t>
      </w:r>
    </w:p>
    <w:p w14:paraId="6658D318" w14:textId="33F49062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Odbiór prac nastąpi poprzez zweryfikowanie prawidłowości ich wykonania z opisem czynności i zleceniem i określen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iem długości 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na podstawie pomiaru powierzchni wykonanego zabiegu (np. przy pomocy: dalmierza, taśmy mierniczej, GPS, itp). 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lastRenderedPageBreak/>
        <w:t>Przyjmuje się, że na 1 HA, gdzie odleg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łość pomiędzy bruzdami</w:t>
      </w:r>
      <w:r w:rsidR="0086497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wynosi ok. </w:t>
      </w:r>
      <w:r w:rsidR="00730CCF">
        <w:rPr>
          <w:rFonts w:ascii="Arial" w:eastAsia="Arial" w:hAnsi="Arial" w:cs="Arial"/>
          <w:color w:val="000000"/>
          <w:sz w:val="24"/>
          <w:szCs w:val="24"/>
          <w:lang w:eastAsia="pl-PL"/>
        </w:rPr>
        <w:t>1,70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m (+/-10 %) jest </w:t>
      </w:r>
      <w:r w:rsidR="00730CCF">
        <w:rPr>
          <w:rFonts w:ascii="Arial" w:eastAsia="Arial" w:hAnsi="Arial" w:cs="Arial"/>
          <w:color w:val="000000"/>
          <w:sz w:val="24"/>
          <w:szCs w:val="24"/>
          <w:lang w:eastAsia="pl-PL"/>
        </w:rPr>
        <w:t>5882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m (metrów)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bruzdy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. Pomiar odległośc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i pomiędzy bruzdami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zostanie dokonany minimum w </w:t>
      </w:r>
      <w:r w:rsidR="00730CCF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5 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(reprezentatywnych) miejscach na każdy zlecony do przygotowania hektar, poprzez określenie średniej odległości pomiędzy jedenastoma (11) sąsiadującymi ze sobą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bruzdami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. Średnia odległość między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bruzdami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w danej próbie to 1/10 mierzonej prostopadle do przebiegu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odległości między osiami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bruzdy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1. i 11. Odległością porównywaną z zakładaną jest średnia z wszystkich prób (np. z 12 prób wykonanych na 4 HA powierzchni). </w:t>
      </w:r>
    </w:p>
    <w:p w14:paraId="78A71CDA" w14:textId="784E0FEF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Sprawdzenie szerokości bruzdy zostanie wykonane </w:t>
      </w:r>
      <w:r w:rsidR="00F37F8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miarą prostopadle do osi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bruzdy</w:t>
      </w:r>
      <w:r w:rsidR="00F37F8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w 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ilości min. 10 pomiarów na każdy hektar. Dopuszcza się tolerancję +/- 10%.</w:t>
      </w:r>
    </w:p>
    <w:p w14:paraId="3E0ACEEE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Sprawdzenie poziomu wywyższenia dna bruzdy zostanie wykonane miarą prostopadle do dna bruzdy bez wywyższenia, na jednej z jej ścianek bocznych, w ilości min. 5 pomiarów na każdy hektar. Dopuszcza się tolerancję wywyższenia dna bruzdy +/- 10%.  </w:t>
      </w:r>
    </w:p>
    <w:p w14:paraId="3FB1647E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i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i/>
          <w:color w:val="000000"/>
          <w:sz w:val="24"/>
          <w:szCs w:val="24"/>
          <w:lang w:eastAsia="pl-PL"/>
        </w:rPr>
        <w:t xml:space="preserve"> (rozliczenie z dokładnością do dwóch miejsc po przecinku)</w:t>
      </w:r>
    </w:p>
    <w:p w14:paraId="1C9045A4" w14:textId="77777777" w:rsidR="00814FD7" w:rsidRPr="00FF21AB" w:rsidRDefault="00814FD7" w:rsidP="005C42D9">
      <w:pPr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BD5DDC" w:rsidRPr="00C72DC1" w14:paraId="2FD1A04E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3F6F6F55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310EF2EF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258A999C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5133C6E5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4A621522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D5DDC" w:rsidRPr="00C72DC1" w14:paraId="4686931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17FF99D8" w14:textId="61888B88" w:rsidR="00BD5DDC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3BDAE36" w14:textId="1AD45C69" w:rsidR="00BD5DDC" w:rsidRPr="00C72DC1" w:rsidRDefault="00BD5DDC" w:rsidP="00BD5DDC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WYK-PLWYM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ED1370A" w14:textId="038B8D61" w:rsidR="00BD5DDC" w:rsidRPr="00D414F1" w:rsidRDefault="00BD5DDC" w:rsidP="00D414F1">
            <w:pPr>
              <w:spacing w:after="104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4F1">
              <w:rPr>
                <w:rFonts w:ascii="Arial" w:hAnsi="Arial" w:cs="Arial"/>
                <w:sz w:val="22"/>
                <w:szCs w:val="22"/>
              </w:rPr>
              <w:t>WYK-PLWM1,</w:t>
            </w:r>
            <w:r w:rsidR="00D414F1" w:rsidRPr="00D414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14F1">
              <w:rPr>
                <w:rFonts w:ascii="Arial" w:hAnsi="Arial" w:cs="Arial"/>
                <w:sz w:val="22"/>
                <w:szCs w:val="22"/>
              </w:rPr>
              <w:t>WYK-PLWM</w:t>
            </w:r>
            <w:r w:rsidR="005D69BA">
              <w:rPr>
                <w:rFonts w:ascii="Arial" w:hAnsi="Arial" w:cs="Arial"/>
                <w:sz w:val="22"/>
                <w:szCs w:val="22"/>
              </w:rPr>
              <w:t>2</w:t>
            </w:r>
            <w:r w:rsidRPr="00D414F1"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B396A47" w14:textId="59956E27" w:rsidR="00BD5DDC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Wykonanie placówek w</w:t>
            </w:r>
            <w:r w:rsidR="00BD5DDC" w:rsidRPr="00FF21AB">
              <w:rPr>
                <w:rFonts w:ascii="Arial" w:hAnsi="Arial" w:cs="Arial"/>
                <w:sz w:val="24"/>
                <w:szCs w:val="24"/>
              </w:rPr>
              <w:t>ywyższonych mechanicznie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04AEF200" w14:textId="5D733598" w:rsidR="00BD5DDC" w:rsidRPr="00C72DC1" w:rsidRDefault="00BD5DDC" w:rsidP="00BD5DDC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TSZT</w:t>
            </w:r>
          </w:p>
        </w:tc>
      </w:tr>
    </w:tbl>
    <w:p w14:paraId="0F819A4B" w14:textId="3E7E122C" w:rsidR="00327432" w:rsidRPr="00FF21AB" w:rsidRDefault="00327432" w:rsidP="005A118A">
      <w:pPr>
        <w:spacing w:before="120" w:after="0" w:line="259" w:lineRule="auto"/>
        <w:ind w:left="-6" w:hanging="11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 technologii prac obejmuje:</w:t>
      </w:r>
      <w:r w:rsidRPr="00FF21AB">
        <w:rPr>
          <w:rFonts w:ascii="Arial" w:hAnsi="Arial" w:cs="Arial"/>
          <w:sz w:val="24"/>
          <w:szCs w:val="24"/>
        </w:rPr>
        <w:t xml:space="preserve"> </w:t>
      </w:r>
    </w:p>
    <w:p w14:paraId="7A08DAC7" w14:textId="77777777" w:rsidR="005C42D9" w:rsidRPr="00FF21AB" w:rsidRDefault="005C42D9" w:rsidP="005C42D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327432" w:rsidRPr="00FF21AB">
        <w:rPr>
          <w:rFonts w:ascii="Arial" w:hAnsi="Arial" w:cs="Arial"/>
          <w:sz w:val="24"/>
          <w:szCs w:val="24"/>
        </w:rPr>
        <w:t xml:space="preserve">zdarcie i odłożenie pokrywy gleby, </w:t>
      </w:r>
    </w:p>
    <w:p w14:paraId="40BDF296" w14:textId="0509A8AD" w:rsidR="00327432" w:rsidRPr="00FF21AB" w:rsidRDefault="005C42D9" w:rsidP="005C42D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327432" w:rsidRPr="00FF21AB">
        <w:rPr>
          <w:rFonts w:ascii="Arial" w:hAnsi="Arial" w:cs="Arial"/>
          <w:sz w:val="24"/>
          <w:szCs w:val="24"/>
        </w:rPr>
        <w:t>wywyższenie placówki od 0,3 do 0,5 m z wykorzy</w:t>
      </w:r>
      <w:r w:rsidR="006017AE">
        <w:rPr>
          <w:rFonts w:ascii="Arial" w:hAnsi="Arial" w:cs="Arial"/>
          <w:sz w:val="24"/>
          <w:szCs w:val="24"/>
        </w:rPr>
        <w:t>staniem miejscowej gleby (górna </w:t>
      </w:r>
      <w:r w:rsidR="00327432" w:rsidRPr="00FF21AB">
        <w:rPr>
          <w:rFonts w:ascii="Arial" w:hAnsi="Arial" w:cs="Arial"/>
          <w:sz w:val="24"/>
          <w:szCs w:val="24"/>
        </w:rPr>
        <w:t>powierzchnia placówki powinna być równoległ</w:t>
      </w:r>
      <w:r w:rsidR="006017AE">
        <w:rPr>
          <w:rFonts w:ascii="Arial" w:hAnsi="Arial" w:cs="Arial"/>
          <w:sz w:val="24"/>
          <w:szCs w:val="24"/>
        </w:rPr>
        <w:t>a w stosunku do otaczającego ją </w:t>
      </w:r>
      <w:r w:rsidR="00327432" w:rsidRPr="00FF21AB">
        <w:rPr>
          <w:rFonts w:ascii="Arial" w:hAnsi="Arial" w:cs="Arial"/>
          <w:sz w:val="24"/>
          <w:szCs w:val="24"/>
        </w:rPr>
        <w:t>gruntu).</w:t>
      </w:r>
    </w:p>
    <w:p w14:paraId="52104CB7" w14:textId="77777777" w:rsidR="00327432" w:rsidRPr="00FF21AB" w:rsidRDefault="00327432" w:rsidP="005A118A">
      <w:pPr>
        <w:spacing w:before="120" w:after="0" w:line="259" w:lineRule="auto"/>
        <w:ind w:left="-6" w:hanging="11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565BFBB8" w14:textId="77777777" w:rsidR="00327432" w:rsidRPr="00FF21AB" w:rsidRDefault="00327432" w:rsidP="006017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Średnica placówki powinna wynosić minimum 1,2 m lub minimum 2 m.</w:t>
      </w:r>
    </w:p>
    <w:p w14:paraId="21D4A99F" w14:textId="77777777" w:rsidR="00327432" w:rsidRPr="00FF21AB" w:rsidRDefault="00327432" w:rsidP="006017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Metoda i zakres zabiegu zostaną określone przed rozpoczęciem zabiegu w zleceniu.</w:t>
      </w:r>
    </w:p>
    <w:p w14:paraId="767C0230" w14:textId="77777777" w:rsidR="00327432" w:rsidRPr="00FF21AB" w:rsidRDefault="00327432" w:rsidP="006017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Sprzęt i narzędzia niezbędne do wykonania zabiegu zapewnia Wykonawca.</w:t>
      </w:r>
    </w:p>
    <w:p w14:paraId="0E6CEBF1" w14:textId="77777777" w:rsidR="00327432" w:rsidRPr="00FF21AB" w:rsidRDefault="00327432" w:rsidP="00EB11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Placówki zostaną wykonane z miejscowej gleby. </w:t>
      </w:r>
    </w:p>
    <w:p w14:paraId="03A443D0" w14:textId="77777777" w:rsidR="00327432" w:rsidRPr="00FF21AB" w:rsidRDefault="00327432" w:rsidP="006017A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 odbioru:</w:t>
      </w:r>
    </w:p>
    <w:p w14:paraId="07AEFC7B" w14:textId="39FC0061" w:rsidR="00814FD7" w:rsidRDefault="00327432" w:rsidP="006017A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Odbiór prac nastąpi poprzez zweryfikowanie prawidłowości ich wykonania z opisem czynności i zleceniem i policzenie placówek </w:t>
      </w:r>
      <w:r w:rsidR="006017AE">
        <w:rPr>
          <w:rFonts w:ascii="Arial" w:hAnsi="Arial" w:cs="Arial"/>
          <w:sz w:val="24"/>
          <w:szCs w:val="24"/>
        </w:rPr>
        <w:t>na powierzchniach do 1 HA, a na </w:t>
      </w:r>
      <w:r w:rsidRPr="00FF21AB">
        <w:rPr>
          <w:rFonts w:ascii="Arial" w:hAnsi="Arial" w:cs="Arial"/>
          <w:sz w:val="24"/>
          <w:szCs w:val="24"/>
        </w:rPr>
        <w:t>powierzchniach powyżej 1 ha określenie ilości na podstawie zmierzonej powierzchni i więźby określonej na podstawie reprezentatywnej/reprezentatywnych powierzchni próbnej/próbnych. Pomiar więźby należy dokonać dla 10% placówek. Jako punkt odniesienia przy pomiarze więźby należy przyjąć środek placówki. Dopuszcza się tolerancję +/- 10% w wykonaniu</w:t>
      </w:r>
      <w:r w:rsidR="006017AE">
        <w:rPr>
          <w:rFonts w:ascii="Arial" w:hAnsi="Arial" w:cs="Arial"/>
          <w:sz w:val="24"/>
          <w:szCs w:val="24"/>
        </w:rPr>
        <w:t xml:space="preserve"> w stosunku do więźby podanej </w:t>
      </w:r>
      <w:r w:rsidR="006017AE">
        <w:rPr>
          <w:rFonts w:ascii="Arial" w:hAnsi="Arial" w:cs="Arial"/>
          <w:sz w:val="24"/>
          <w:szCs w:val="24"/>
        </w:rPr>
        <w:lastRenderedPageBreak/>
        <w:t>w </w:t>
      </w:r>
      <w:r w:rsidRPr="00FF21AB">
        <w:rPr>
          <w:rFonts w:ascii="Arial" w:hAnsi="Arial" w:cs="Arial"/>
          <w:sz w:val="24"/>
          <w:szCs w:val="24"/>
        </w:rPr>
        <w:t xml:space="preserve">zleceniu (nie dotyczy sytuacji, w których nieregularność wynika z braku możliwości jej utrzymania z przyczyn obiektywnych np. lokalizacja pni, lokalne zabagnienia itp.). </w:t>
      </w:r>
    </w:p>
    <w:p w14:paraId="4FCA2C12" w14:textId="099A8362" w:rsidR="00327432" w:rsidRDefault="00327432" w:rsidP="005C42D9">
      <w:pPr>
        <w:jc w:val="both"/>
        <w:rPr>
          <w:rFonts w:ascii="Arial" w:hAnsi="Arial" w:cs="Arial"/>
          <w:i/>
          <w:sz w:val="24"/>
          <w:szCs w:val="24"/>
        </w:rPr>
      </w:pPr>
      <w:r w:rsidRPr="00FF21AB">
        <w:rPr>
          <w:rFonts w:ascii="Arial" w:hAnsi="Arial" w:cs="Arial"/>
          <w:i/>
          <w:sz w:val="24"/>
          <w:szCs w:val="24"/>
        </w:rPr>
        <w:t>(rozliczenie z dokładnością do dwóch miejsc po przecinku)</w:t>
      </w:r>
    </w:p>
    <w:p w14:paraId="30366DAD" w14:textId="77777777" w:rsidR="00814FD7" w:rsidRPr="00FF21AB" w:rsidRDefault="00814FD7" w:rsidP="005C42D9">
      <w:pPr>
        <w:jc w:val="both"/>
        <w:rPr>
          <w:rFonts w:ascii="Arial" w:hAnsi="Arial" w:cs="Arial"/>
          <w:i/>
          <w:sz w:val="24"/>
          <w:szCs w:val="24"/>
        </w:rPr>
      </w:pPr>
    </w:p>
    <w:p w14:paraId="1A09A082" w14:textId="0A8B1B33" w:rsidR="00327432" w:rsidRDefault="00327432" w:rsidP="00FF21AB">
      <w:pPr>
        <w:pStyle w:val="Nagwek2"/>
        <w:ind w:left="0" w:firstLine="0"/>
      </w:pPr>
      <w:bookmarkStart w:id="2" w:name="_Toc105656372"/>
      <w:r w:rsidRPr="00FF21AB">
        <w:t>Sztuczne wprowadzanie młodego pokolenia</w:t>
      </w:r>
      <w:bookmarkEnd w:id="2"/>
    </w:p>
    <w:p w14:paraId="159F2103" w14:textId="77777777" w:rsidR="00BD5DDC" w:rsidRPr="00BD5DDC" w:rsidRDefault="00BD5DDC" w:rsidP="00BD5DDC"/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BD5DDC" w:rsidRPr="00C72DC1" w14:paraId="48152F12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D7CC4C6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695B499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83E3529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58A4F19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6092675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D5DDC" w:rsidRPr="00C72DC1" w14:paraId="7E837E36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6FBB93D6" w14:textId="5D47FD97" w:rsidR="00BD5DDC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A2371D4" w14:textId="77A19CBD" w:rsidR="00BD5DDC" w:rsidRPr="00C72DC1" w:rsidRDefault="00BD5DDC" w:rsidP="00BD5DDC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SIEW-BOR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0CD299E0" w14:textId="0E06E4A4" w:rsidR="00BD5DDC" w:rsidRPr="00C72DC1" w:rsidRDefault="00BD5DDC" w:rsidP="00BD5DDC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SIEW-BOR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665E146" w14:textId="3527578D" w:rsidR="00BD5DDC" w:rsidRPr="00BD5DDC" w:rsidRDefault="00BD5DDC" w:rsidP="00087E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Wysiew nasion siewnikiem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Borysiewicza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0D7FE511" w14:textId="6B84A0D6" w:rsidR="00BD5DDC" w:rsidRPr="00C72DC1" w:rsidRDefault="00BD5DDC" w:rsidP="00BD5DDC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HA</w:t>
            </w:r>
          </w:p>
        </w:tc>
      </w:tr>
    </w:tbl>
    <w:p w14:paraId="25D60D7C" w14:textId="77777777" w:rsidR="00327432" w:rsidRPr="00FF21AB" w:rsidRDefault="00327432" w:rsidP="005A118A">
      <w:pPr>
        <w:spacing w:before="120" w:after="0" w:line="300" w:lineRule="atLeast"/>
        <w:ind w:left="-6" w:hanging="11"/>
        <w:rPr>
          <w:rFonts w:ascii="Arial" w:hAnsi="Arial" w:cs="Arial"/>
          <w:b/>
          <w:bCs/>
          <w:sz w:val="24"/>
          <w:szCs w:val="24"/>
        </w:rPr>
      </w:pPr>
      <w:r w:rsidRPr="00FF21AB">
        <w:rPr>
          <w:rFonts w:ascii="Arial" w:hAnsi="Arial" w:cs="Arial"/>
          <w:b/>
          <w:bCs/>
          <w:sz w:val="24"/>
          <w:szCs w:val="24"/>
        </w:rPr>
        <w:t>Standard technologii prac obejmuje:</w:t>
      </w:r>
    </w:p>
    <w:p w14:paraId="1FD020C5" w14:textId="4E33B8B8" w:rsidR="005C42D9" w:rsidRPr="00FF21AB" w:rsidRDefault="005C42D9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="00327432" w:rsidRPr="00FF21AB">
        <w:rPr>
          <w:rFonts w:ascii="Arial" w:hAnsi="Arial" w:cs="Arial"/>
          <w:sz w:val="24"/>
          <w:szCs w:val="24"/>
        </w:rPr>
        <w:t>ustawienie siewnika Borysiewicza pod nadzorem pracownika zamawiającego,</w:t>
      </w:r>
    </w:p>
    <w:p w14:paraId="0E85ED6D" w14:textId="52EE0354" w:rsidR="005C42D9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siew siewnikiem Borysiewicza równocześnie z orką bruzd,</w:t>
      </w:r>
    </w:p>
    <w:p w14:paraId="42F2297E" w14:textId="3C16B088" w:rsidR="00327432" w:rsidRPr="00FF21AB" w:rsidRDefault="005C42D9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="00327432" w:rsidRPr="00FF21AB">
        <w:rPr>
          <w:rFonts w:ascii="Arial" w:hAnsi="Arial" w:cs="Arial"/>
          <w:sz w:val="24"/>
          <w:szCs w:val="24"/>
        </w:rPr>
        <w:t>bieżąca kontrola wylotu nasion z siewnika (czynność wykonywana podczas</w:t>
      </w:r>
    </w:p>
    <w:p w14:paraId="5F2E97C5" w14:textId="77777777" w:rsidR="005C42D9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siewu),</w:t>
      </w:r>
    </w:p>
    <w:p w14:paraId="198147F8" w14:textId="0F8FE800" w:rsidR="00327432" w:rsidRPr="00FF21AB" w:rsidRDefault="005C42D9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="00327432" w:rsidRPr="00FF21AB">
        <w:rPr>
          <w:rFonts w:ascii="Arial" w:hAnsi="Arial" w:cs="Arial"/>
          <w:sz w:val="24"/>
          <w:szCs w:val="24"/>
        </w:rPr>
        <w:t>donoszenie i uzupełnianie nasion w siewniku</w:t>
      </w:r>
      <w:r w:rsidR="00327432" w:rsidRPr="00FF21AB">
        <w:rPr>
          <w:rFonts w:ascii="Arial" w:hAnsi="Arial" w:cs="Arial"/>
          <w:i/>
          <w:iCs/>
          <w:sz w:val="24"/>
          <w:szCs w:val="24"/>
        </w:rPr>
        <w:t>.</w:t>
      </w:r>
    </w:p>
    <w:p w14:paraId="57CB0EBD" w14:textId="77777777" w:rsidR="00327432" w:rsidRPr="00FF21AB" w:rsidRDefault="00327432" w:rsidP="005A118A">
      <w:pPr>
        <w:spacing w:before="120" w:after="0" w:line="300" w:lineRule="atLeast"/>
        <w:ind w:left="-6" w:hanging="11"/>
        <w:rPr>
          <w:rFonts w:ascii="Arial" w:hAnsi="Arial" w:cs="Arial"/>
          <w:b/>
          <w:bCs/>
          <w:sz w:val="24"/>
          <w:szCs w:val="24"/>
        </w:rPr>
      </w:pPr>
      <w:r w:rsidRPr="00FF21AB">
        <w:rPr>
          <w:rFonts w:ascii="Arial" w:hAnsi="Arial" w:cs="Arial"/>
          <w:b/>
          <w:bCs/>
          <w:sz w:val="24"/>
          <w:szCs w:val="24"/>
        </w:rPr>
        <w:t>Uwagi:</w:t>
      </w:r>
    </w:p>
    <w:p w14:paraId="24015456" w14:textId="77777777" w:rsidR="006A3FE9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sprzęt i narzędzia niezbędne do wykonania zabiegu zapewnia Wykonawca,</w:t>
      </w:r>
    </w:p>
    <w:p w14:paraId="620D1B64" w14:textId="77777777" w:rsidR="00327432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nasiona do siewu zapewnia Zamawiający.</w:t>
      </w:r>
    </w:p>
    <w:p w14:paraId="2BE0B55A" w14:textId="77777777" w:rsidR="00327432" w:rsidRPr="00FF21AB" w:rsidRDefault="00327432" w:rsidP="005A118A">
      <w:pPr>
        <w:spacing w:before="120" w:after="0" w:line="300" w:lineRule="atLeast"/>
        <w:ind w:left="-6" w:hanging="11"/>
        <w:rPr>
          <w:rFonts w:ascii="Arial" w:hAnsi="Arial" w:cs="Arial"/>
          <w:b/>
          <w:bCs/>
          <w:sz w:val="24"/>
          <w:szCs w:val="24"/>
        </w:rPr>
      </w:pPr>
      <w:r w:rsidRPr="00FF21AB">
        <w:rPr>
          <w:rFonts w:ascii="Arial" w:hAnsi="Arial" w:cs="Arial"/>
          <w:b/>
          <w:bCs/>
          <w:sz w:val="24"/>
          <w:szCs w:val="24"/>
        </w:rPr>
        <w:t>Procedura odbioru:</w:t>
      </w:r>
    </w:p>
    <w:p w14:paraId="669A185B" w14:textId="77777777" w:rsidR="00327432" w:rsidRPr="00FF21AB" w:rsidRDefault="0032743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poprzez:</w:t>
      </w:r>
    </w:p>
    <w:p w14:paraId="40A55305" w14:textId="77777777" w:rsidR="00327432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zweryfikowanie prawidłowości ich wykonania z opisem czynności i zleceniem,</w:t>
      </w:r>
    </w:p>
    <w:p w14:paraId="216EB93D" w14:textId="7A830B5B" w:rsidR="00327432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dokonanie pomiaru powierzchni wykonanego zabiegu (np. przy pomocy:</w:t>
      </w:r>
      <w:r w:rsidR="006A3FE9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dalmierza, taśmy mierniczej, GPS, itp). Zlecona powierzchnia powinna być</w:t>
      </w:r>
      <w:r w:rsidR="006A3FE9" w:rsidRPr="00FF21AB">
        <w:rPr>
          <w:rFonts w:ascii="Arial" w:hAnsi="Arial" w:cs="Arial"/>
          <w:sz w:val="24"/>
          <w:szCs w:val="24"/>
        </w:rPr>
        <w:t xml:space="preserve"> </w:t>
      </w:r>
      <w:r w:rsidR="006017AE">
        <w:rPr>
          <w:rFonts w:ascii="Arial" w:hAnsi="Arial" w:cs="Arial"/>
          <w:sz w:val="24"/>
          <w:szCs w:val="24"/>
        </w:rPr>
        <w:t>pomniejszona o </w:t>
      </w:r>
      <w:r w:rsidRPr="00FF21AB">
        <w:rPr>
          <w:rFonts w:ascii="Arial" w:hAnsi="Arial" w:cs="Arial"/>
          <w:sz w:val="24"/>
          <w:szCs w:val="24"/>
        </w:rPr>
        <w:t>istniejące w wydzieleniu takie elementy jak: drogi, kępy</w:t>
      </w:r>
      <w:r w:rsidR="006A3FE9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drzewostanu nie objęte zabiegiem, bagna itp.</w:t>
      </w:r>
    </w:p>
    <w:p w14:paraId="2FC52B82" w14:textId="6CC3172D" w:rsidR="005333C9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i/>
          <w:iCs/>
          <w:sz w:val="24"/>
          <w:szCs w:val="24"/>
        </w:rPr>
      </w:pPr>
      <w:r w:rsidRPr="00FF21AB">
        <w:rPr>
          <w:rFonts w:ascii="Arial" w:hAnsi="Arial" w:cs="Arial"/>
          <w:i/>
          <w:iCs/>
          <w:sz w:val="24"/>
          <w:szCs w:val="24"/>
        </w:rPr>
        <w:t>(rozliczenie z dokładnością do dwóch miejsc po przecinku).</w:t>
      </w:r>
    </w:p>
    <w:p w14:paraId="135D0D7E" w14:textId="77777777" w:rsidR="005333C9" w:rsidRDefault="005333C9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br w:type="page"/>
      </w:r>
    </w:p>
    <w:p w14:paraId="4DBAD018" w14:textId="7467FDDD" w:rsidR="007F5EB8" w:rsidRDefault="007F5EB8" w:rsidP="00FF21AB">
      <w:pPr>
        <w:pStyle w:val="Nagwek2"/>
      </w:pPr>
      <w:bookmarkStart w:id="3" w:name="_Toc105656373"/>
      <w:r w:rsidRPr="00FF21AB">
        <w:lastRenderedPageBreak/>
        <w:t>Nasiennictwo</w:t>
      </w:r>
      <w:bookmarkEnd w:id="3"/>
      <w:r w:rsidRPr="00FF21AB">
        <w:t xml:space="preserve"> 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3FF5AA7E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32BB7E5F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DEBCF03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3A719163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31E36100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B0D1543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76AC799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E9A870E" w14:textId="39C4D3A5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93BF16A" w14:textId="45ACB621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KOSZ-MPL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2BA9345E" w14:textId="0DD3DFB7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KOSZ-MPL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54AD138" w14:textId="143A2D26" w:rsidR="00087EB0" w:rsidRPr="00C72DC1" w:rsidRDefault="00087EB0" w:rsidP="00087EB0">
            <w:pPr>
              <w:spacing w:before="120"/>
              <w:jc w:val="both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Koszenie</w:t>
            </w:r>
            <w:r w:rsidRPr="00FF21AB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mechaniczne</w:t>
            </w:r>
            <w:r w:rsidRPr="00FF21AB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plantacji</w:t>
            </w:r>
            <w:r w:rsidRPr="00FF21AB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nasiennej</w:t>
            </w:r>
            <w:r w:rsidRPr="00FF21AB">
              <w:rPr>
                <w:rFonts w:ascii="Arial" w:hAnsi="Arial" w:cs="Arial"/>
                <w:spacing w:val="-50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i</w:t>
            </w:r>
            <w:r w:rsidRPr="00FF21AB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plantacyjnej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uprawy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nasiennej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249075D" w14:textId="16E2D117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HA</w:t>
            </w:r>
          </w:p>
        </w:tc>
      </w:tr>
      <w:tr w:rsidR="00087EB0" w:rsidRPr="00C72DC1" w14:paraId="368444BD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7C3079C2" w14:textId="3E84AEA0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ABC0C8C" w14:textId="50C39CBE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KOSZ-RPL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4B3A477A" w14:textId="7B61157D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KOSZ-RPL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5D4ED63" w14:textId="31972067" w:rsidR="00087EB0" w:rsidRPr="00FF21AB" w:rsidRDefault="00087EB0" w:rsidP="00087EB0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Koszenie ręczne plantacji nasiennej </w:t>
            </w:r>
            <w:r w:rsidRPr="00FF21AB">
              <w:rPr>
                <w:rFonts w:ascii="Arial" w:hAnsi="Arial" w:cs="Arial"/>
                <w:spacing w:val="-5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pacing w:val="-50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plantacyjnej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uprawy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nasiennej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4A3AF2E" w14:textId="6019BC5F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HA</w:t>
            </w:r>
          </w:p>
        </w:tc>
      </w:tr>
    </w:tbl>
    <w:p w14:paraId="7D23EC54" w14:textId="77777777" w:rsidR="005C42D9" w:rsidRPr="00FF21AB" w:rsidRDefault="007F5EB8" w:rsidP="005A118A">
      <w:pPr>
        <w:spacing w:before="120" w:after="0" w:line="300" w:lineRule="atLeast"/>
        <w:ind w:left="-6" w:hanging="11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662E4A79" w14:textId="1484B2B8" w:rsidR="007F5EB8" w:rsidRPr="00F54771" w:rsidRDefault="005C42D9" w:rsidP="00F54771">
      <w:pPr>
        <w:pStyle w:val="Tekstpodstawowy"/>
        <w:widowControl/>
        <w:tabs>
          <w:tab w:val="left" w:pos="1747"/>
          <w:tab w:val="left" w:pos="3040"/>
          <w:tab w:val="left" w:pos="4273"/>
          <w:tab w:val="left" w:pos="5282"/>
          <w:tab w:val="left" w:pos="6623"/>
          <w:tab w:val="left" w:pos="8180"/>
        </w:tabs>
        <w:spacing w:line="300" w:lineRule="atLeast"/>
        <w:jc w:val="both"/>
        <w:rPr>
          <w:rFonts w:ascii="Arial" w:hAnsi="Arial" w:cs="Arial"/>
        </w:rPr>
      </w:pPr>
      <w:r w:rsidRPr="00FF21AB">
        <w:rPr>
          <w:rFonts w:ascii="Arial" w:hAnsi="Arial" w:cs="Arial"/>
        </w:rPr>
        <w:t>-</w:t>
      </w:r>
      <w:r w:rsidR="007F5EB8" w:rsidRPr="00FF21AB">
        <w:rPr>
          <w:rFonts w:ascii="Arial" w:hAnsi="Arial" w:cs="Arial"/>
        </w:rPr>
        <w:t>koszenie trawy, chwastów (sporadycznie krzewów) na powierzchni plantacji</w:t>
      </w:r>
      <w:r w:rsidR="007F5EB8" w:rsidRPr="00F54771">
        <w:rPr>
          <w:rFonts w:ascii="Arial" w:hAnsi="Arial" w:cs="Arial"/>
        </w:rPr>
        <w:t xml:space="preserve"> </w:t>
      </w:r>
      <w:r w:rsidRPr="00FF21AB">
        <w:rPr>
          <w:rFonts w:ascii="Arial" w:hAnsi="Arial" w:cs="Arial"/>
        </w:rPr>
        <w:t>nasiennej i </w:t>
      </w:r>
      <w:r w:rsidR="007F5EB8" w:rsidRPr="00FF21AB">
        <w:rPr>
          <w:rFonts w:ascii="Arial" w:hAnsi="Arial" w:cs="Arial"/>
        </w:rPr>
        <w:t>plantacyjnej uprawy nasiennej przy użyciu kosiarki agregowanej do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ciągnika</w:t>
      </w:r>
      <w:r w:rsidR="00C47DCB">
        <w:rPr>
          <w:rFonts w:ascii="Arial" w:hAnsi="Arial" w:cs="Arial"/>
        </w:rPr>
        <w:t>, lub </w:t>
      </w:r>
      <w:r w:rsidR="007F5EB8" w:rsidRPr="00FF21AB">
        <w:rPr>
          <w:rFonts w:ascii="Arial" w:hAnsi="Arial" w:cs="Arial"/>
        </w:rPr>
        <w:t>przy</w:t>
      </w:r>
      <w:r w:rsidR="00804D7C" w:rsidRPr="00F54771">
        <w:rPr>
          <w:rFonts w:ascii="Arial" w:hAnsi="Arial" w:cs="Arial"/>
        </w:rPr>
        <w:t> </w:t>
      </w:r>
      <w:r w:rsidR="007F5EB8" w:rsidRPr="00FF21AB">
        <w:rPr>
          <w:rFonts w:ascii="Arial" w:hAnsi="Arial" w:cs="Arial"/>
        </w:rPr>
        <w:t>użyciu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kos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ręcznych</w:t>
      </w:r>
      <w:r w:rsidR="00F54771">
        <w:rPr>
          <w:rFonts w:ascii="Arial" w:hAnsi="Arial" w:cs="Arial"/>
        </w:rPr>
        <w:t xml:space="preserve"> (sierpów, tasaków),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wy</w:t>
      </w:r>
      <w:r w:rsidRPr="00FF21AB">
        <w:rPr>
          <w:rFonts w:ascii="Arial" w:hAnsi="Arial" w:cs="Arial"/>
        </w:rPr>
        <w:t>ka</w:t>
      </w:r>
      <w:r w:rsidR="007F5EB8" w:rsidRPr="00FF21AB">
        <w:rPr>
          <w:rFonts w:ascii="Arial" w:hAnsi="Arial" w:cs="Arial"/>
        </w:rPr>
        <w:t>szarek</w:t>
      </w:r>
      <w:r w:rsidR="007F5EB8" w:rsidRPr="00F54771">
        <w:rPr>
          <w:rFonts w:ascii="Arial" w:hAnsi="Arial" w:cs="Arial"/>
        </w:rPr>
        <w:t xml:space="preserve"> </w:t>
      </w:r>
      <w:r w:rsidR="00F54771">
        <w:rPr>
          <w:rFonts w:ascii="Arial" w:hAnsi="Arial" w:cs="Arial"/>
        </w:rPr>
        <w:t>spalinowych oraz</w:t>
      </w:r>
      <w:r w:rsidR="00C47DCB">
        <w:rPr>
          <w:rFonts w:ascii="Arial" w:hAnsi="Arial" w:cs="Arial"/>
        </w:rPr>
        <w:t> </w:t>
      </w:r>
      <w:r w:rsidR="00F54771" w:rsidRPr="00F54771">
        <w:rPr>
          <w:rFonts w:ascii="Arial" w:hAnsi="Arial" w:cs="Arial"/>
        </w:rPr>
        <w:t xml:space="preserve">wyplątywanie drzewek </w:t>
      </w:r>
      <w:r w:rsidR="00F54771">
        <w:rPr>
          <w:rFonts w:ascii="Arial" w:hAnsi="Arial" w:cs="Arial"/>
        </w:rPr>
        <w:t xml:space="preserve">w uprawie </w:t>
      </w:r>
      <w:r w:rsidR="00F54771" w:rsidRPr="00F54771">
        <w:rPr>
          <w:rFonts w:ascii="Arial" w:hAnsi="Arial" w:cs="Arial"/>
        </w:rPr>
        <w:t xml:space="preserve">z uprzednio </w:t>
      </w:r>
      <w:r w:rsidR="00F54771">
        <w:rPr>
          <w:rFonts w:ascii="Arial" w:hAnsi="Arial" w:cs="Arial"/>
        </w:rPr>
        <w:t xml:space="preserve">wyciętej </w:t>
      </w:r>
      <w:r w:rsidR="00F54771" w:rsidRPr="00F54771">
        <w:rPr>
          <w:rFonts w:ascii="Arial" w:hAnsi="Arial" w:cs="Arial"/>
        </w:rPr>
        <w:t>roślinności pnącej (chmiel, powojnik, przytulia itp.)</w:t>
      </w:r>
      <w:r w:rsidR="00F54771">
        <w:rPr>
          <w:rFonts w:ascii="Arial" w:hAnsi="Arial" w:cs="Arial"/>
        </w:rPr>
        <w:t>.</w:t>
      </w:r>
    </w:p>
    <w:p w14:paraId="18EBFCD2" w14:textId="77777777" w:rsidR="007F5EB8" w:rsidRPr="00FF21AB" w:rsidRDefault="007F5EB8" w:rsidP="005A118A">
      <w:pPr>
        <w:spacing w:before="120" w:after="0" w:line="300" w:lineRule="atLeast"/>
        <w:ind w:left="-6" w:hanging="11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56D88CC7" w14:textId="03FC921C" w:rsidR="007F5EB8" w:rsidRPr="00FF21AB" w:rsidRDefault="008361EA" w:rsidP="00F42ECC">
      <w:pPr>
        <w:pStyle w:val="Tekstpodstawowy"/>
        <w:widowControl/>
        <w:spacing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Szczegółowe</w:t>
      </w:r>
      <w:r>
        <w:rPr>
          <w:rFonts w:ascii="Arial" w:hAnsi="Arial" w:cs="Arial"/>
        </w:rPr>
        <w:tab/>
      </w:r>
      <w:r w:rsidR="003844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wskazania</w:t>
      </w:r>
      <w:r w:rsidR="007F5EB8" w:rsidRPr="00FF21AB">
        <w:rPr>
          <w:rFonts w:ascii="Arial" w:hAnsi="Arial" w:cs="Arial"/>
        </w:rPr>
        <w:tab/>
        <w:t>dotyczące</w:t>
      </w:r>
      <w:r w:rsidR="007F5EB8" w:rsidRPr="00FF21AB">
        <w:rPr>
          <w:rFonts w:ascii="Arial" w:hAnsi="Arial" w:cs="Arial"/>
        </w:rPr>
        <w:tab/>
        <w:t>zabiegu</w:t>
      </w:r>
      <w:r w:rsidR="007F5EB8" w:rsidRPr="00FF21AB">
        <w:rPr>
          <w:rFonts w:ascii="Arial" w:hAnsi="Arial" w:cs="Arial"/>
        </w:rPr>
        <w:tab/>
        <w:t>przekazuje</w:t>
      </w:r>
      <w:r w:rsidR="007F5EB8" w:rsidRPr="00FF21AB">
        <w:rPr>
          <w:rFonts w:ascii="Arial" w:hAnsi="Arial" w:cs="Arial"/>
        </w:rPr>
        <w:tab/>
        <w:t>Zamawiając</w:t>
      </w:r>
      <w:r w:rsidR="00487C93">
        <w:rPr>
          <w:rFonts w:ascii="Arial" w:hAnsi="Arial" w:cs="Arial"/>
        </w:rPr>
        <w:t>y</w:t>
      </w:r>
      <w:r w:rsidR="00F42E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="00F42ECC">
        <w:rPr>
          <w:rFonts w:ascii="Arial" w:hAnsi="Arial" w:cs="Arial"/>
        </w:rPr>
        <w:t> </w:t>
      </w:r>
      <w:r>
        <w:rPr>
          <w:rFonts w:ascii="Arial" w:hAnsi="Arial" w:cs="Arial"/>
        </w:rPr>
        <w:t>zleceniu</w:t>
      </w:r>
      <w:r w:rsidRPr="00FF21AB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oraz </w:t>
      </w:r>
      <w:r w:rsidR="007F5EB8" w:rsidRPr="00FF21AB">
        <w:rPr>
          <w:rFonts w:ascii="Arial" w:hAnsi="Arial" w:cs="Arial"/>
          <w:spacing w:val="-1"/>
        </w:rPr>
        <w:t>podczas</w:t>
      </w:r>
      <w:r>
        <w:rPr>
          <w:rFonts w:ascii="Arial" w:hAnsi="Arial" w:cs="Arial"/>
          <w:spacing w:val="-50"/>
        </w:rPr>
        <w:t xml:space="preserve">  </w:t>
      </w:r>
      <w:r w:rsidR="007F5EB8" w:rsidRPr="00FF21AB">
        <w:rPr>
          <w:rFonts w:ascii="Arial" w:hAnsi="Arial" w:cs="Arial"/>
        </w:rPr>
        <w:t>wprowadzenia Wykonawcy na</w:t>
      </w:r>
      <w:r w:rsidR="007F5EB8" w:rsidRPr="00FF21AB">
        <w:rPr>
          <w:rFonts w:ascii="Arial" w:hAnsi="Arial" w:cs="Arial"/>
          <w:spacing w:val="-1"/>
        </w:rPr>
        <w:t xml:space="preserve"> </w:t>
      </w:r>
      <w:r w:rsidR="007F5EB8" w:rsidRPr="00FF21AB">
        <w:rPr>
          <w:rFonts w:ascii="Arial" w:hAnsi="Arial" w:cs="Arial"/>
        </w:rPr>
        <w:t>powierzchnię.</w:t>
      </w:r>
      <w:r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Sprzęt</w:t>
      </w:r>
      <w:r w:rsidR="007F5EB8" w:rsidRPr="00FF21AB">
        <w:rPr>
          <w:rFonts w:ascii="Arial" w:hAnsi="Arial" w:cs="Arial"/>
          <w:spacing w:val="-7"/>
        </w:rPr>
        <w:t xml:space="preserve"> </w:t>
      </w:r>
      <w:r w:rsidR="007F5EB8" w:rsidRPr="00FF21AB">
        <w:rPr>
          <w:rFonts w:ascii="Arial" w:hAnsi="Arial" w:cs="Arial"/>
        </w:rPr>
        <w:t>zapewnia</w:t>
      </w:r>
      <w:r w:rsidR="007F5EB8" w:rsidRPr="00FF21AB">
        <w:rPr>
          <w:rFonts w:ascii="Arial" w:hAnsi="Arial" w:cs="Arial"/>
          <w:spacing w:val="-5"/>
        </w:rPr>
        <w:t xml:space="preserve"> </w:t>
      </w:r>
      <w:r w:rsidR="007F5EB8" w:rsidRPr="00FF21AB">
        <w:rPr>
          <w:rFonts w:ascii="Arial" w:hAnsi="Arial" w:cs="Arial"/>
        </w:rPr>
        <w:t>Wykonawca.</w:t>
      </w:r>
    </w:p>
    <w:p w14:paraId="4C9DA488" w14:textId="350E2BA5" w:rsidR="007F5EB8" w:rsidRPr="00FF21AB" w:rsidRDefault="007F5EB8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 odbioru:</w:t>
      </w:r>
    </w:p>
    <w:p w14:paraId="56BDC102" w14:textId="77777777" w:rsidR="007F5EB8" w:rsidRPr="00FF21AB" w:rsidRDefault="007F5EB8" w:rsidP="005A118A">
      <w:pPr>
        <w:pStyle w:val="Tekstpodstawowy"/>
        <w:widowControl/>
        <w:spacing w:line="300" w:lineRule="atLeast"/>
        <w:jc w:val="both"/>
        <w:rPr>
          <w:rFonts w:ascii="Arial" w:hAnsi="Arial" w:cs="Arial"/>
        </w:rPr>
      </w:pPr>
      <w:r w:rsidRPr="00FF21AB">
        <w:rPr>
          <w:rFonts w:ascii="Arial" w:hAnsi="Arial" w:cs="Arial"/>
        </w:rPr>
        <w:t>Odbiór prac nastąpi poprzez zweryfikowanie prawidłowości ich wykonania z opisem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czynności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i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zleceniem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oraz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pomiarem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powierzchni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objętej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zabiegiem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(np.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przy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pomocy:</w:t>
      </w:r>
      <w:r w:rsidRPr="00FF21AB">
        <w:rPr>
          <w:rFonts w:ascii="Arial" w:hAnsi="Arial" w:cs="Arial"/>
          <w:spacing w:val="-1"/>
        </w:rPr>
        <w:t xml:space="preserve"> </w:t>
      </w:r>
      <w:r w:rsidRPr="00FF21AB">
        <w:rPr>
          <w:rFonts w:ascii="Arial" w:hAnsi="Arial" w:cs="Arial"/>
        </w:rPr>
        <w:t>dalmierza,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taśmy mierniczej,</w:t>
      </w:r>
      <w:r w:rsidRPr="00FF21AB">
        <w:rPr>
          <w:rFonts w:ascii="Arial" w:hAnsi="Arial" w:cs="Arial"/>
          <w:spacing w:val="-1"/>
        </w:rPr>
        <w:t xml:space="preserve"> </w:t>
      </w:r>
      <w:r w:rsidRPr="00FF21AB">
        <w:rPr>
          <w:rFonts w:ascii="Arial" w:hAnsi="Arial" w:cs="Arial"/>
        </w:rPr>
        <w:t>GPS, itp)</w:t>
      </w:r>
    </w:p>
    <w:p w14:paraId="48A24E21" w14:textId="4E7143A1" w:rsidR="007F5EB8" w:rsidRDefault="007F5EB8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FF21AB">
        <w:rPr>
          <w:rFonts w:ascii="Arial" w:hAnsi="Arial" w:cs="Arial"/>
          <w:i/>
          <w:sz w:val="24"/>
          <w:szCs w:val="24"/>
        </w:rPr>
        <w:t>(rozliczenie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dokładnością</w:t>
      </w:r>
      <w:r w:rsidRPr="00FF21A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dwóch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miejsc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po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przecinku)</w:t>
      </w:r>
    </w:p>
    <w:p w14:paraId="6A3C4F27" w14:textId="0ECD452C" w:rsidR="00F37F8E" w:rsidRDefault="00F37F8E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br w:type="page"/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3157C35C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268E9F52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882CC7A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CEB4D4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A012271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8932DF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5F1FA89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0EEE7DB6" w14:textId="6FB10828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E59680F" w14:textId="039FC225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N-ZNPNLP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6FA0972" w14:textId="22E7AA76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N-ZNPNLP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7149604F" w14:textId="2C8327A9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nasion lipy z plantacji nasiennych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700A751" w14:textId="3E9547E6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087EB0" w:rsidRPr="00C72DC1" w14:paraId="302E0F85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89DE413" w14:textId="25E95765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C437FD8" w14:textId="73DD8C00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N-ZOPNCZR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48C8497" w14:textId="1550D756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N-ZOPNCZR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DC79043" w14:textId="5961B11E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owoców czereśni z plantacji nasiennych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BF63A78" w14:textId="13D4B28E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438A556F" w14:textId="7F6061A8" w:rsidR="00EE203E" w:rsidRPr="00FF21AB" w:rsidRDefault="00EE203E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2CFC5A3E" w14:textId="77777777" w:rsidR="007F5EB8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zbiór nasion i owoców ze wskazanych drzew stojących pod nadzorem Zamawiającego  przy użyciu wysięgnika, drabinek, ciągnika z platformą lub maszyny specjalistycznej.</w:t>
      </w:r>
    </w:p>
    <w:p w14:paraId="681ECAF9" w14:textId="77777777" w:rsidR="00DE6DFA" w:rsidRPr="00FF21AB" w:rsidRDefault="00DE6DFA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005D931E" w14:textId="7DE097C9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Osoby wykonujące zbiór muszą posiadać odp</w:t>
      </w:r>
      <w:r w:rsidR="00864975">
        <w:rPr>
          <w:rFonts w:ascii="Arial" w:hAnsi="Arial" w:cs="Arial"/>
          <w:sz w:val="24"/>
          <w:szCs w:val="24"/>
        </w:rPr>
        <w:t>owiednie badania lekarskie oraz </w:t>
      </w:r>
      <w:r w:rsidRPr="00FF21AB">
        <w:rPr>
          <w:rFonts w:ascii="Arial" w:hAnsi="Arial" w:cs="Arial"/>
          <w:sz w:val="24"/>
          <w:szCs w:val="24"/>
        </w:rPr>
        <w:t>stosowne uprawnienia.</w:t>
      </w:r>
    </w:p>
    <w:p w14:paraId="20E1A584" w14:textId="3E93A1A6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Nasiona lub owoce należy zbierać do worków i dostarczyć do </w:t>
      </w:r>
      <w:r w:rsidR="00730CCF">
        <w:rPr>
          <w:rFonts w:ascii="Arial" w:hAnsi="Arial" w:cs="Arial"/>
          <w:sz w:val="24"/>
          <w:szCs w:val="24"/>
        </w:rPr>
        <w:t xml:space="preserve">szkółki leśnej </w:t>
      </w:r>
      <w:r w:rsidRPr="00FF21AB">
        <w:rPr>
          <w:rFonts w:ascii="Arial" w:hAnsi="Arial" w:cs="Arial"/>
          <w:sz w:val="24"/>
          <w:szCs w:val="24"/>
        </w:rPr>
        <w:t xml:space="preserve">Przewidywaną ilość nasion i owoców oraz miejsce zbioru zawiera załącznik nr </w:t>
      </w:r>
      <w:r w:rsidR="00730CCF">
        <w:rPr>
          <w:rFonts w:ascii="Arial" w:hAnsi="Arial" w:cs="Arial"/>
          <w:sz w:val="24"/>
          <w:szCs w:val="24"/>
        </w:rPr>
        <w:t>2.2</w:t>
      </w:r>
      <w:r w:rsidRPr="00FF21AB">
        <w:rPr>
          <w:rFonts w:ascii="Arial" w:hAnsi="Arial" w:cs="Arial"/>
          <w:sz w:val="24"/>
          <w:szCs w:val="24"/>
        </w:rPr>
        <w:t xml:space="preserve"> do SWZ.</w:t>
      </w:r>
    </w:p>
    <w:p w14:paraId="0B97749A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Worki zapewnia Zamawiający.</w:t>
      </w:r>
    </w:p>
    <w:p w14:paraId="4C60E9EC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Metoda i zakres zabiegu zostanie określony przed rozpoczęciem zabiegu w zleceniu.</w:t>
      </w:r>
    </w:p>
    <w:p w14:paraId="3CFAE27E" w14:textId="77777777" w:rsidR="00DE6DFA" w:rsidRPr="00FF21AB" w:rsidRDefault="00DE6DFA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odbioru:</w:t>
      </w:r>
    </w:p>
    <w:p w14:paraId="7FCFDADB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</w:p>
    <w:p w14:paraId="640BF0A7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czynności i zleceniem oraz poprzez zważenie zebranych nasion lub owoców.</w:t>
      </w:r>
    </w:p>
    <w:p w14:paraId="391C227E" w14:textId="77777777" w:rsidR="00DE6DFA" w:rsidRPr="00087EB0" w:rsidRDefault="00DE6DFA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087EB0">
        <w:rPr>
          <w:rFonts w:ascii="Arial" w:hAnsi="Arial" w:cs="Arial"/>
          <w:i/>
          <w:sz w:val="24"/>
          <w:szCs w:val="24"/>
        </w:rPr>
        <w:t xml:space="preserve">(rozliczenie </w:t>
      </w:r>
      <w:r w:rsidR="005C42D9" w:rsidRPr="00087EB0">
        <w:rPr>
          <w:rFonts w:ascii="Arial" w:hAnsi="Arial" w:cs="Arial"/>
          <w:i/>
          <w:sz w:val="24"/>
          <w:szCs w:val="24"/>
        </w:rPr>
        <w:t>w kg z dokładnością do dwóch miejsc po przecinku</w:t>
      </w:r>
      <w:r w:rsidRPr="00087EB0">
        <w:rPr>
          <w:rFonts w:ascii="Arial" w:hAnsi="Arial" w:cs="Arial"/>
          <w:i/>
          <w:sz w:val="24"/>
          <w:szCs w:val="24"/>
        </w:rPr>
        <w:t>)</w:t>
      </w:r>
    </w:p>
    <w:p w14:paraId="6DAB1416" w14:textId="5139B8D9" w:rsidR="00814FD7" w:rsidRPr="00087EB0" w:rsidRDefault="00814FD7" w:rsidP="00EB1130">
      <w:pPr>
        <w:pStyle w:val="Tekstpodstawowy"/>
        <w:spacing w:line="360" w:lineRule="auto"/>
        <w:jc w:val="both"/>
        <w:rPr>
          <w:rFonts w:ascii="Arial" w:hAnsi="Arial" w:cs="Arial"/>
          <w:i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2B8DE555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65924D38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38A9595A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3D59CC6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4EC31E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3443E3F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6D17651D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7DA3BCDA" w14:textId="3492D6D3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D90E245" w14:textId="1CC4227A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N-ZSGDNMD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0A453A46" w14:textId="2B6B520D" w:rsidR="00087EB0" w:rsidRPr="00087EB0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3"/>
                <w:szCs w:val="23"/>
                <w:lang w:eastAsia="pl-PL"/>
              </w:rPr>
            </w:pPr>
            <w:r w:rsidRPr="00087EB0">
              <w:rPr>
                <w:rFonts w:ascii="Arial" w:hAnsi="Arial" w:cs="Arial"/>
                <w:sz w:val="23"/>
                <w:szCs w:val="23"/>
              </w:rPr>
              <w:t>N-ZSGDNMD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CD954AA" w14:textId="4F378B3F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szyszek z gospodarczych drzewostanów nasiennych modrzewiowych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5891D14D" w14:textId="20E5D784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1F60FC7C" w14:textId="77777777" w:rsidR="003022B2" w:rsidRPr="00FF21AB" w:rsidRDefault="003022B2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66C2E288" w14:textId="54578FBE" w:rsidR="003022B2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-zbiór szyszek pod nadzorem Zamawiająceg</w:t>
      </w:r>
      <w:r w:rsidR="00EA1C7A">
        <w:rPr>
          <w:rFonts w:ascii="Arial" w:hAnsi="Arial" w:cs="Arial"/>
          <w:sz w:val="24"/>
          <w:szCs w:val="24"/>
        </w:rPr>
        <w:t>o z drzew ściętych na zrębach w </w:t>
      </w:r>
      <w:r w:rsidRPr="00FF21AB">
        <w:rPr>
          <w:rFonts w:ascii="Arial" w:hAnsi="Arial" w:cs="Arial"/>
          <w:sz w:val="24"/>
          <w:szCs w:val="24"/>
        </w:rPr>
        <w:t>gospodarczych drzewostanach nasiennych;</w:t>
      </w:r>
    </w:p>
    <w:p w14:paraId="5D79722B" w14:textId="77777777" w:rsidR="003022B2" w:rsidRPr="00FF21AB" w:rsidRDefault="003022B2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171DB1A4" w14:textId="37198C4D" w:rsidR="003022B2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Szyszki należy zbierać do worków i dostarczyć do </w:t>
      </w:r>
      <w:r w:rsidR="00730CCF">
        <w:rPr>
          <w:rFonts w:ascii="Arial" w:hAnsi="Arial" w:cs="Arial"/>
          <w:sz w:val="24"/>
          <w:szCs w:val="24"/>
        </w:rPr>
        <w:t>szkółki leśnej.</w:t>
      </w:r>
      <w:r w:rsidRPr="00FF21AB">
        <w:rPr>
          <w:rFonts w:ascii="Arial" w:hAnsi="Arial" w:cs="Arial"/>
          <w:sz w:val="24"/>
          <w:szCs w:val="24"/>
        </w:rPr>
        <w:t xml:space="preserve"> Zebrany materiał musi być czysty, bez gałązek i igieł. Przewidywaną ilość szyszek oraz miejsce zbioru zawiera załącznik nr</w:t>
      </w:r>
      <w:r w:rsidR="00730CCF">
        <w:rPr>
          <w:rFonts w:ascii="Arial" w:hAnsi="Arial" w:cs="Arial"/>
          <w:sz w:val="24"/>
          <w:szCs w:val="24"/>
        </w:rPr>
        <w:t xml:space="preserve"> 2.2</w:t>
      </w:r>
      <w:r w:rsidRPr="00FF21AB">
        <w:rPr>
          <w:rFonts w:ascii="Arial" w:hAnsi="Arial" w:cs="Arial"/>
          <w:sz w:val="24"/>
          <w:szCs w:val="24"/>
        </w:rPr>
        <w:t xml:space="preserve"> do SWZ. </w:t>
      </w:r>
    </w:p>
    <w:p w14:paraId="6934A822" w14:textId="77777777" w:rsidR="003022B2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lastRenderedPageBreak/>
        <w:t>Worki zapewnia Zamawiający.</w:t>
      </w:r>
    </w:p>
    <w:p w14:paraId="6F93FC90" w14:textId="311EAECD" w:rsidR="00897560" w:rsidRPr="005A118A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Metoda i zakres zabiegu zostanie określony przed rozpoczęciem zabiegu w zleceniu.</w:t>
      </w:r>
    </w:p>
    <w:p w14:paraId="1B4D0638" w14:textId="77777777" w:rsidR="005C42D9" w:rsidRPr="00FF21AB" w:rsidRDefault="005C42D9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odbioru:</w:t>
      </w:r>
    </w:p>
    <w:p w14:paraId="74F44704" w14:textId="77777777" w:rsidR="005C42D9" w:rsidRPr="00FF21AB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  <w:r w:rsidR="00897560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czynności i zleceniem oraz poprzez zważenie zebranych szyszek.</w:t>
      </w:r>
    </w:p>
    <w:p w14:paraId="20F171F0" w14:textId="7137B471" w:rsidR="005333C9" w:rsidRDefault="005C42D9" w:rsidP="005A118A">
      <w:pPr>
        <w:spacing w:after="0" w:line="300" w:lineRule="atLeast"/>
        <w:rPr>
          <w:rFonts w:ascii="Arial" w:hAnsi="Arial" w:cs="Arial"/>
          <w:i/>
          <w:sz w:val="24"/>
          <w:szCs w:val="24"/>
        </w:rPr>
      </w:pPr>
      <w:r w:rsidRPr="00FF21AB">
        <w:rPr>
          <w:rFonts w:ascii="Arial" w:hAnsi="Arial" w:cs="Arial"/>
          <w:i/>
          <w:sz w:val="24"/>
          <w:szCs w:val="24"/>
        </w:rPr>
        <w:t>(rozliczenie</w:t>
      </w:r>
      <w:r w:rsidRPr="00FF21A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dokładnością</w:t>
      </w:r>
      <w:r w:rsidRPr="00FF21AB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1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kg</w:t>
      </w:r>
      <w:r w:rsidRPr="00FF21A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zaokrągleniem</w:t>
      </w:r>
      <w:r w:rsidRPr="00FF21AB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w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dół)</w:t>
      </w:r>
    </w:p>
    <w:p w14:paraId="011236EF" w14:textId="77777777" w:rsidR="00E476CC" w:rsidRDefault="00E476CC" w:rsidP="005A118A">
      <w:pPr>
        <w:spacing w:after="0" w:line="300" w:lineRule="atLeast"/>
        <w:rPr>
          <w:rFonts w:ascii="Arial" w:hAnsi="Arial" w:cs="Arial"/>
          <w:i/>
          <w:sz w:val="24"/>
          <w:szCs w:val="24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0E75D24B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1D795B0C" w14:textId="5C3707CC" w:rsidR="00087EB0" w:rsidRPr="00227BEF" w:rsidRDefault="005333C9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br w:type="page"/>
            </w:r>
            <w:r w:rsidR="00087EB0"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3A6AF81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3CA7C107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AA5093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85FCE2F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1A72DC32" w14:textId="77777777" w:rsidTr="00087EB0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59114C67" w14:textId="7A4DF94D" w:rsidR="00087EB0" w:rsidRPr="00C72DC1" w:rsidRDefault="00E476CC" w:rsidP="00087EB0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7ACFE5D" w14:textId="47D3D201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ZB-NASOL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12A6DB54" w14:textId="242C4C3A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ZB-NASOL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2638D911" w14:textId="52751B12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nasion olszy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6DEC39D0" w14:textId="719C5EBF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121F5975" w14:textId="77777777" w:rsidR="003022B2" w:rsidRPr="00FF21AB" w:rsidRDefault="003022B2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422CE134" w14:textId="14C87E85" w:rsidR="005C42D9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-zbiór oraz oczyszczenie bądź spławienie nasion z drzew ściętych na płachty lub spod drzew (z płachty lub bezpośrednio z ziemi) w wyłączonych drzewostanach nasiennych, gospodarczych drzewostanach nasiennych, plantacjach nasiennych, plantacyjnych uprawach nasiennych, źródłach nasion i innych pod nadzorem Zamawiającego</w:t>
      </w:r>
    </w:p>
    <w:p w14:paraId="4EC85F55" w14:textId="77777777" w:rsidR="005C42D9" w:rsidRPr="00087EB0" w:rsidRDefault="005C42D9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087EB0">
        <w:rPr>
          <w:rFonts w:ascii="Arial" w:hAnsi="Arial" w:cs="Arial"/>
          <w:b/>
          <w:sz w:val="24"/>
          <w:szCs w:val="24"/>
        </w:rPr>
        <w:t>Uwagi:</w:t>
      </w:r>
    </w:p>
    <w:p w14:paraId="77FE18BE" w14:textId="02C25E31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 xml:space="preserve">Nasiona należy zbierać do worków i dostarczyć do </w:t>
      </w:r>
      <w:r w:rsidR="00730CCF">
        <w:rPr>
          <w:rFonts w:ascii="Arial" w:hAnsi="Arial" w:cs="Arial"/>
          <w:sz w:val="24"/>
          <w:szCs w:val="24"/>
        </w:rPr>
        <w:t>szkółki leśnej.</w:t>
      </w:r>
      <w:r w:rsidRPr="00087EB0">
        <w:rPr>
          <w:rFonts w:ascii="Arial" w:hAnsi="Arial" w:cs="Arial"/>
          <w:sz w:val="24"/>
          <w:szCs w:val="24"/>
        </w:rPr>
        <w:t xml:space="preserve"> Przewidywaną ilość nasion oraz miejsce zbioru zawiera załącznik nr</w:t>
      </w:r>
      <w:r w:rsidR="00730CCF">
        <w:rPr>
          <w:rFonts w:ascii="Arial" w:hAnsi="Arial" w:cs="Arial"/>
          <w:sz w:val="24"/>
          <w:szCs w:val="24"/>
        </w:rPr>
        <w:t xml:space="preserve"> 2.2</w:t>
      </w:r>
      <w:r w:rsidRPr="00087EB0">
        <w:rPr>
          <w:rFonts w:ascii="Arial" w:hAnsi="Arial" w:cs="Arial"/>
          <w:sz w:val="24"/>
          <w:szCs w:val="24"/>
        </w:rPr>
        <w:t xml:space="preserve"> do SWZ. </w:t>
      </w:r>
    </w:p>
    <w:p w14:paraId="6A081B32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Worki i płachty zapewnia Zamawiający.</w:t>
      </w:r>
    </w:p>
    <w:p w14:paraId="540835D7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Metoda i zakres zabiegu zostanie określony przed rozpoczęciem zabiegu w zleceniu.</w:t>
      </w:r>
    </w:p>
    <w:p w14:paraId="5A06496D" w14:textId="2A61DE5D" w:rsidR="005C42D9" w:rsidRPr="00087EB0" w:rsidRDefault="005C42D9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087EB0">
        <w:rPr>
          <w:rFonts w:ascii="Arial" w:hAnsi="Arial" w:cs="Arial"/>
          <w:b/>
          <w:sz w:val="24"/>
          <w:szCs w:val="24"/>
        </w:rPr>
        <w:t>Procedura odbioru:</w:t>
      </w:r>
    </w:p>
    <w:p w14:paraId="3E3BD003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</w:p>
    <w:p w14:paraId="17A7CEC5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czynności i zleceniem oraz poprzez zważenie zebranych nasion.</w:t>
      </w:r>
    </w:p>
    <w:p w14:paraId="1BB42094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087EB0">
        <w:rPr>
          <w:rFonts w:ascii="Arial" w:hAnsi="Arial" w:cs="Arial"/>
          <w:i/>
          <w:sz w:val="24"/>
          <w:szCs w:val="24"/>
        </w:rPr>
        <w:t>(rozliczenie w kg z dokładnością do dwóch miejsc po przecinku)</w:t>
      </w:r>
    </w:p>
    <w:p w14:paraId="41E145ED" w14:textId="5137EB9C" w:rsidR="007F5EB8" w:rsidRPr="00FF21AB" w:rsidRDefault="007F5EB8" w:rsidP="007F5EB8">
      <w:pPr>
        <w:spacing w:before="120"/>
        <w:rPr>
          <w:rFonts w:ascii="Arial" w:hAnsi="Arial" w:cs="Arial"/>
          <w:i/>
          <w:sz w:val="24"/>
          <w:szCs w:val="24"/>
        </w:rPr>
      </w:pPr>
    </w:p>
    <w:p w14:paraId="7A446E42" w14:textId="36DCD4BF" w:rsidR="007F5EB8" w:rsidRPr="00FF21AB" w:rsidRDefault="002F3CED" w:rsidP="005A118A">
      <w:pPr>
        <w:pStyle w:val="Nagwek2"/>
        <w:spacing w:before="0" w:line="300" w:lineRule="atLeast"/>
        <w:ind w:left="0" w:firstLine="0"/>
      </w:pPr>
      <w:bookmarkStart w:id="4" w:name="_Toc105656374"/>
      <w:r w:rsidRPr="00FF21AB">
        <w:t>Pozostałe prace godzinowe</w:t>
      </w:r>
      <w:bookmarkEnd w:id="4"/>
    </w:p>
    <w:p w14:paraId="2E46E006" w14:textId="77777777" w:rsidR="002F3CED" w:rsidRPr="00FF21AB" w:rsidRDefault="002F3CED" w:rsidP="002F3CED">
      <w:pPr>
        <w:rPr>
          <w:rFonts w:ascii="Arial" w:hAnsi="Arial" w:cs="Arial"/>
          <w:sz w:val="24"/>
          <w:szCs w:val="24"/>
        </w:rPr>
      </w:pPr>
    </w:p>
    <w:tbl>
      <w:tblPr>
        <w:tblW w:w="4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676"/>
        <w:gridCol w:w="3797"/>
        <w:gridCol w:w="1311"/>
      </w:tblGrid>
      <w:tr w:rsidR="00450A51" w:rsidRPr="00FF21AB" w14:paraId="0CA285B2" w14:textId="77777777" w:rsidTr="00450A51">
        <w:trPr>
          <w:trHeight w:val="161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4252F455" w14:textId="001845D7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3744836" w14:textId="208ED833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1F02DF3D" w14:textId="248DC31F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C3AF3A9" w14:textId="6200FB53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50A51" w:rsidRPr="00FF21AB" w14:paraId="0D766FFD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740C7C81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RH8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E116005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RH8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1B9D5CBC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ręcznie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7EFB659F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5A75CC06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52555C4B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PILA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2FC27D8B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PILA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5356FE3C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ręcznie z użyciem pilarki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B641B3D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78DC0AFA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2E18214C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lastRenderedPageBreak/>
              <w:t>GODZ RU8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6EC229F6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RU8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29D0BBE7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godzinowe ręczne z urządzeniem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7C5585F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55B69F74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45F9A688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GODZNOC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5769A1B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GODZNOC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0202CA77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Prace godzinowe w porze nocnej</w:t>
            </w:r>
          </w:p>
        </w:tc>
        <w:tc>
          <w:tcPr>
            <w:tcW w:w="767" w:type="pct"/>
            <w:shd w:val="clear" w:color="auto" w:fill="auto"/>
          </w:tcPr>
          <w:p w14:paraId="401DE3BD" w14:textId="77777777" w:rsidR="00450A51" w:rsidRPr="00FF21AB" w:rsidRDefault="00450A51" w:rsidP="00EB113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3D42BF26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36088E93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GODZ RH23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1527E97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GODZ RH23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54CF0A85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godzinowe wykonane ręcznie</w:t>
            </w:r>
          </w:p>
        </w:tc>
        <w:tc>
          <w:tcPr>
            <w:tcW w:w="767" w:type="pct"/>
            <w:shd w:val="clear" w:color="auto" w:fill="auto"/>
          </w:tcPr>
          <w:p w14:paraId="25D37BD7" w14:textId="77777777" w:rsidR="00450A51" w:rsidRPr="00FF21AB" w:rsidRDefault="00450A51" w:rsidP="00EB113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</w:tbl>
    <w:p w14:paraId="3C2CD1FB" w14:textId="77777777" w:rsidR="00666DB6" w:rsidRDefault="00666DB6" w:rsidP="005A118A">
      <w:pPr>
        <w:autoSpaceDE w:val="0"/>
        <w:autoSpaceDN w:val="0"/>
        <w:adjustRightInd w:val="0"/>
        <w:spacing w:before="120" w:after="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19F2591" w14:textId="146D323C" w:rsidR="000E5C0D" w:rsidRPr="00FF21AB" w:rsidRDefault="000E5C0D" w:rsidP="005A118A">
      <w:pPr>
        <w:autoSpaceDE w:val="0"/>
        <w:autoSpaceDN w:val="0"/>
        <w:adjustRightInd w:val="0"/>
        <w:spacing w:before="120" w:after="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b/>
          <w:sz w:val="24"/>
          <w:szCs w:val="24"/>
          <w:lang w:eastAsia="pl-PL"/>
        </w:rPr>
        <w:t>Regionalny standard technologii prac obejmuje:</w:t>
      </w:r>
    </w:p>
    <w:p w14:paraId="0147B731" w14:textId="17E738B8" w:rsidR="002240FC" w:rsidRPr="00681488" w:rsidRDefault="002240FC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81488">
        <w:rPr>
          <w:rFonts w:ascii="Arial" w:eastAsia="Calibri" w:hAnsi="Arial" w:cs="Arial"/>
          <w:sz w:val="24"/>
          <w:szCs w:val="24"/>
          <w:lang w:eastAsia="pl-PL"/>
        </w:rPr>
        <w:t xml:space="preserve">ręczne </w:t>
      </w:r>
      <w:r w:rsidR="009A696B" w:rsidRPr="00681488">
        <w:rPr>
          <w:rFonts w:ascii="Arial" w:eastAsia="Calibri" w:hAnsi="Arial" w:cs="Arial"/>
          <w:sz w:val="24"/>
          <w:szCs w:val="24"/>
          <w:lang w:eastAsia="pl-PL"/>
        </w:rPr>
        <w:t xml:space="preserve">korowanie żerdzi iglastych </w:t>
      </w:r>
      <w:r w:rsidRPr="00681488">
        <w:rPr>
          <w:rFonts w:ascii="Arial" w:eastAsia="Calibri" w:hAnsi="Arial" w:cs="Arial"/>
          <w:sz w:val="24"/>
          <w:szCs w:val="24"/>
          <w:lang w:eastAsia="pl-PL"/>
        </w:rPr>
        <w:t>na czerwono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6503FF24" w14:textId="53289BEB" w:rsidR="000E5C0D" w:rsidRPr="00FF21AB" w:rsidRDefault="000E5C0D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ręczne układanie obsianych kaset w tunelu/namiocie lub na zewnętrzn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ym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pol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u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produkcyjn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ym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>/zraszania;</w:t>
      </w:r>
    </w:p>
    <w:p w14:paraId="655FEC7B" w14:textId="7D62816C" w:rsidR="008F1D8E" w:rsidRPr="00FF21AB" w:rsidRDefault="000E5C0D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montaż foli na konstrukcji namiotu lub demontaż foli z konstrukcji namiotu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wraz z przygotowaniem je</w:t>
      </w:r>
      <w:r w:rsidR="007930DE">
        <w:rPr>
          <w:rFonts w:ascii="Arial" w:eastAsia="Calibri" w:hAnsi="Arial" w:cs="Arial"/>
          <w:sz w:val="24"/>
          <w:szCs w:val="24"/>
          <w:lang w:eastAsia="pl-PL"/>
        </w:rPr>
        <w:t>j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do transportu;</w:t>
      </w:r>
    </w:p>
    <w:p w14:paraId="2C0013CF" w14:textId="43319BE3" w:rsidR="002240FC" w:rsidRPr="00FF21AB" w:rsidRDefault="002240FC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ręczne wałowani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>e siewów na szkółkach otwartych;</w:t>
      </w:r>
    </w:p>
    <w:p w14:paraId="1A04BFF9" w14:textId="3FF7A1F4" w:rsidR="00E2199A" w:rsidRPr="00487C93" w:rsidRDefault="00E2199A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siew nasion na ugorze zielonym;</w:t>
      </w:r>
    </w:p>
    <w:p w14:paraId="30AF195F" w14:textId="4E734434" w:rsidR="009B4084" w:rsidRPr="00487C93" w:rsidRDefault="009B4084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ogławianie szczepów na plantacjach nasiennych;</w:t>
      </w:r>
    </w:p>
    <w:p w14:paraId="3285F80B" w14:textId="49A5D702" w:rsidR="009B4084" w:rsidRPr="00487C93" w:rsidRDefault="009B4084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cięcia schematyczne na plantacjach nasiennych;</w:t>
      </w:r>
    </w:p>
    <w:p w14:paraId="31A778D8" w14:textId="515EC0D3" w:rsidR="008F1D8E" w:rsidRPr="00EC11C8" w:rsidRDefault="008F1D8E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7F8E">
        <w:rPr>
          <w:rFonts w:ascii="Arial" w:eastAsia="Calibri" w:hAnsi="Arial" w:cs="Arial"/>
          <w:sz w:val="24"/>
          <w:szCs w:val="24"/>
          <w:lang w:eastAsia="pl-PL"/>
        </w:rPr>
        <w:t>dostarczanie zwierzynie żeru w o</w:t>
      </w:r>
      <w:r w:rsidR="00EA1C7A" w:rsidRPr="00F37F8E">
        <w:rPr>
          <w:rFonts w:ascii="Arial" w:eastAsia="Calibri" w:hAnsi="Arial" w:cs="Arial"/>
          <w:sz w:val="24"/>
          <w:szCs w:val="24"/>
          <w:lang w:eastAsia="pl-PL"/>
        </w:rPr>
        <w:t>kresie zmniejszonego dostępu do 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>naturalnej  bazy żerowej (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>załadunek do transportu</w:t>
      </w:r>
      <w:r w:rsidR="00C47DCB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>oraz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 wyładunek w miejscu wskazanym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 xml:space="preserve"> przez Zamawiającego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). 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 zapewnia Zamawiający, zaś 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>sprzęt Wykonawca;</w:t>
      </w:r>
    </w:p>
    <w:p w14:paraId="547BCB74" w14:textId="458B7C39" w:rsidR="008F1D8E" w:rsidRPr="00EC11C8" w:rsidRDefault="007930DE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prace obejmujące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naprawy</w:t>
      </w:r>
      <w:r w:rsidR="00681488">
        <w:rPr>
          <w:rFonts w:ascii="Arial" w:eastAsia="Calibri" w:hAnsi="Arial" w:cs="Arial"/>
          <w:sz w:val="24"/>
          <w:szCs w:val="24"/>
          <w:lang w:eastAsia="pl-PL"/>
        </w:rPr>
        <w:t xml:space="preserve"> i konserwacje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istniejących urządzeń łowieckich.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8F1D8E"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Materiały zapewnia Zamawiający.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Sprzęt i narzędzia niezbędne do </w:t>
      </w:r>
      <w:r w:rsidR="008F1D8E" w:rsidRPr="00EC11C8">
        <w:rPr>
          <w:rFonts w:ascii="Arial" w:eastAsia="Calibri" w:hAnsi="Arial" w:cs="Arial"/>
          <w:sz w:val="24"/>
          <w:szCs w:val="24"/>
          <w:lang w:eastAsia="pl-PL"/>
        </w:rPr>
        <w:t>wy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>konania prac zapewnia Wykonawca;</w:t>
      </w:r>
    </w:p>
    <w:p w14:paraId="236B5084" w14:textId="5AB3A3A8" w:rsidR="00EE203E" w:rsidRPr="00EC11C8" w:rsidRDefault="00EC11C8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montaż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urządzeń łowieckich w </w:t>
      </w:r>
      <w:r w:rsidR="00EE203E" w:rsidRPr="00EC11C8">
        <w:rPr>
          <w:rFonts w:ascii="Arial" w:eastAsia="Calibri" w:hAnsi="Arial" w:cs="Arial"/>
          <w:sz w:val="24"/>
          <w:szCs w:val="24"/>
          <w:lang w:eastAsia="pl-PL"/>
        </w:rPr>
        <w:t>miejscach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 wskazanych przez Zamawiającego. </w:t>
      </w:r>
      <w:r w:rsidR="00EE203E"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Materiały zapewnia Zamawiający.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Sprzęt i narzędzia niezbędne do </w:t>
      </w:r>
      <w:r w:rsidR="00EE203E" w:rsidRPr="00EC11C8">
        <w:rPr>
          <w:rFonts w:ascii="Arial" w:eastAsia="Calibri" w:hAnsi="Arial" w:cs="Arial"/>
          <w:sz w:val="24"/>
          <w:szCs w:val="24"/>
          <w:lang w:eastAsia="pl-PL"/>
        </w:rPr>
        <w:t>wykonania zlecenia Wykonawc</w:t>
      </w:r>
      <w:r w:rsidR="007930DE" w:rsidRPr="00EC11C8">
        <w:rPr>
          <w:rFonts w:ascii="Arial" w:eastAsia="Calibri" w:hAnsi="Arial" w:cs="Arial"/>
          <w:sz w:val="24"/>
          <w:szCs w:val="24"/>
          <w:lang w:eastAsia="pl-PL"/>
        </w:rPr>
        <w:t>a;</w:t>
      </w:r>
    </w:p>
    <w:p w14:paraId="198FAB07" w14:textId="76FFE839" w:rsidR="00F54771" w:rsidRPr="00EC11C8" w:rsidRDefault="00EE203E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Wykonanie pozostałych prac związanych z gospodarką łowiecką.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Materiały zapewnia Zamawiający.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Sprzęt i narzędzia niezbędne do </w:t>
      </w:r>
      <w:r w:rsidR="007930DE" w:rsidRPr="00EC11C8">
        <w:rPr>
          <w:rFonts w:ascii="Arial" w:eastAsia="Calibri" w:hAnsi="Arial" w:cs="Arial"/>
          <w:sz w:val="24"/>
          <w:szCs w:val="24"/>
          <w:lang w:eastAsia="pl-PL"/>
        </w:rPr>
        <w:t xml:space="preserve">wykonania </w:t>
      </w:r>
      <w:r w:rsidR="00A9069A" w:rsidRPr="00EC11C8">
        <w:rPr>
          <w:rFonts w:ascii="Arial" w:eastAsia="Calibri" w:hAnsi="Arial" w:cs="Arial"/>
          <w:sz w:val="24"/>
          <w:szCs w:val="24"/>
          <w:lang w:eastAsia="pl-PL"/>
        </w:rPr>
        <w:t>prac zapewnia</w:t>
      </w:r>
      <w:r w:rsidR="007930DE" w:rsidRPr="00EC11C8">
        <w:rPr>
          <w:rFonts w:ascii="Arial" w:eastAsia="Calibri" w:hAnsi="Arial" w:cs="Arial"/>
          <w:sz w:val="24"/>
          <w:szCs w:val="24"/>
          <w:lang w:eastAsia="pl-PL"/>
        </w:rPr>
        <w:t xml:space="preserve"> Wykonawca;</w:t>
      </w:r>
    </w:p>
    <w:p w14:paraId="382494E9" w14:textId="336FABB7" w:rsidR="00F54771" w:rsidRPr="00F54771" w:rsidRDefault="00F54771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7F8E">
        <w:rPr>
          <w:rFonts w:ascii="Arial" w:eastAsia="Calibri" w:hAnsi="Arial" w:cs="Arial"/>
          <w:sz w:val="24"/>
          <w:szCs w:val="24"/>
          <w:lang w:eastAsia="pl-PL"/>
        </w:rPr>
        <w:t>inne prace rozliczane w systemie godzinowym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 xml:space="preserve"> których nie zawiera </w:t>
      </w:r>
      <w:r w:rsidR="0098654A" w:rsidRPr="00F37F8E">
        <w:rPr>
          <w:rFonts w:ascii="Arial" w:eastAsia="Calibri" w:hAnsi="Arial" w:cs="Arial"/>
          <w:sz w:val="24"/>
          <w:szCs w:val="24"/>
          <w:lang w:eastAsia="pl-PL"/>
        </w:rPr>
        <w:t>Standard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F37F8E">
        <w:rPr>
          <w:rFonts w:ascii="Arial" w:eastAsia="Calibri" w:hAnsi="Arial" w:cs="Arial"/>
          <w:sz w:val="24"/>
          <w:szCs w:val="24"/>
          <w:lang w:eastAsia="pl-PL"/>
        </w:rPr>
        <w:t xml:space="preserve">Regionalny 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 xml:space="preserve">lub czynności których opis nie odzwierciedla specyfiki wykonywanej pracy jako uzupełnienie czynności przyjętej </w:t>
      </w:r>
      <w:r w:rsidR="0098654A" w:rsidRPr="00F37F8E">
        <w:rPr>
          <w:rFonts w:ascii="Arial" w:eastAsia="Calibri" w:hAnsi="Arial" w:cs="Arial"/>
          <w:sz w:val="24"/>
          <w:szCs w:val="24"/>
          <w:lang w:eastAsia="pl-PL"/>
        </w:rPr>
        <w:t>Standardem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F37F8E">
        <w:rPr>
          <w:rFonts w:ascii="Arial" w:eastAsia="Calibri" w:hAnsi="Arial" w:cs="Arial"/>
          <w:sz w:val="24"/>
          <w:szCs w:val="24"/>
          <w:lang w:eastAsia="pl-PL"/>
        </w:rPr>
        <w:t>Regionalnym</w:t>
      </w:r>
      <w:r w:rsidRPr="00074090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0A7A0101" w14:textId="41A3BAC3" w:rsidR="00E476CC" w:rsidRDefault="00E476CC">
      <w:pPr>
        <w:rPr>
          <w:rFonts w:ascii="Arial" w:eastAsia="Calibri" w:hAnsi="Arial" w:cs="Arial"/>
          <w:b/>
          <w:bCs/>
          <w:sz w:val="24"/>
          <w:szCs w:val="24"/>
        </w:rPr>
      </w:pPr>
    </w:p>
    <w:p w14:paraId="396DCF4E" w14:textId="6464CF85" w:rsidR="00087EB0" w:rsidRPr="00087EB0" w:rsidRDefault="00087EB0" w:rsidP="00AA6AE5">
      <w:pPr>
        <w:spacing w:before="120" w:after="0" w:line="300" w:lineRule="atLeas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87EB0">
        <w:rPr>
          <w:rFonts w:ascii="Arial" w:eastAsia="Calibri" w:hAnsi="Arial" w:cs="Arial"/>
          <w:b/>
          <w:bCs/>
          <w:sz w:val="24"/>
          <w:szCs w:val="24"/>
        </w:rPr>
        <w:t>Procedura odbioru:</w:t>
      </w:r>
    </w:p>
    <w:p w14:paraId="44B6C232" w14:textId="0C7A5F61" w:rsidR="00087EB0" w:rsidRPr="00087EB0" w:rsidRDefault="00087EB0" w:rsidP="00AA6AE5">
      <w:pPr>
        <w:pStyle w:val="Akapitzlist"/>
        <w:numPr>
          <w:ilvl w:val="0"/>
          <w:numId w:val="12"/>
        </w:numPr>
        <w:tabs>
          <w:tab w:val="left" w:pos="-293"/>
          <w:tab w:val="left" w:pos="743"/>
        </w:tabs>
        <w:spacing w:after="0" w:line="300" w:lineRule="atLeast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87EB0">
        <w:rPr>
          <w:rFonts w:ascii="Arial" w:eastAsia="Calibri" w:hAnsi="Arial" w:cs="Arial"/>
          <w:sz w:val="24"/>
          <w:szCs w:val="24"/>
        </w:rPr>
        <w:t>odbiór prac nastąpi poprzez sprawdzenie</w:t>
      </w:r>
      <w:r w:rsidR="00EA1C7A">
        <w:rPr>
          <w:rFonts w:ascii="Arial" w:eastAsia="Calibri" w:hAnsi="Arial" w:cs="Arial"/>
          <w:sz w:val="24"/>
          <w:szCs w:val="24"/>
        </w:rPr>
        <w:t xml:space="preserve"> prawidłowości wykonania prac z </w:t>
      </w:r>
      <w:r w:rsidRPr="00087EB0">
        <w:rPr>
          <w:rFonts w:ascii="Arial" w:eastAsia="Calibri" w:hAnsi="Arial" w:cs="Arial"/>
          <w:sz w:val="24"/>
          <w:szCs w:val="24"/>
        </w:rPr>
        <w:t>opisem czynności</w:t>
      </w:r>
      <w:r w:rsidR="007930DE">
        <w:rPr>
          <w:rFonts w:ascii="Arial" w:eastAsia="Calibri" w:hAnsi="Arial" w:cs="Arial"/>
          <w:sz w:val="24"/>
          <w:szCs w:val="24"/>
        </w:rPr>
        <w:t xml:space="preserve"> i zleceniem oraz potwierdzenie</w:t>
      </w:r>
      <w:r w:rsidRPr="00087EB0">
        <w:rPr>
          <w:rFonts w:ascii="Arial" w:eastAsia="Calibri" w:hAnsi="Arial" w:cs="Arial"/>
          <w:sz w:val="24"/>
          <w:szCs w:val="24"/>
        </w:rPr>
        <w:t xml:space="preserve"> faktycznie przepracowanych godzin.</w:t>
      </w:r>
    </w:p>
    <w:p w14:paraId="3244D05B" w14:textId="4F7BFA28" w:rsidR="00087EB0" w:rsidRDefault="00087EB0" w:rsidP="00AA6AE5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87EB0">
        <w:rPr>
          <w:rFonts w:ascii="Arial" w:eastAsia="Calibri" w:hAnsi="Arial" w:cs="Arial"/>
          <w:bCs/>
          <w:i/>
          <w:sz w:val="24"/>
          <w:szCs w:val="24"/>
        </w:rPr>
        <w:t xml:space="preserve">(rozliczenie </w:t>
      </w:r>
      <w:r w:rsidRPr="00087EB0">
        <w:rPr>
          <w:rFonts w:ascii="Arial" w:eastAsia="Calibri" w:hAnsi="Arial" w:cs="Arial"/>
          <w:i/>
          <w:sz w:val="24"/>
          <w:szCs w:val="24"/>
        </w:rPr>
        <w:t>z dokładnością do pełnych godzin</w:t>
      </w:r>
      <w:r w:rsidRPr="00087EB0">
        <w:rPr>
          <w:rFonts w:ascii="Arial" w:eastAsia="Calibri" w:hAnsi="Arial" w:cs="Arial"/>
          <w:bCs/>
          <w:i/>
          <w:sz w:val="24"/>
          <w:szCs w:val="24"/>
        </w:rPr>
        <w:t>)</w:t>
      </w:r>
    </w:p>
    <w:p w14:paraId="0BA424E8" w14:textId="7E6A2100" w:rsidR="008361EA" w:rsidRDefault="008361EA">
      <w:pPr>
        <w:rPr>
          <w:rFonts w:ascii="Arial" w:eastAsia="Calibri" w:hAnsi="Arial" w:cs="Arial"/>
          <w:bCs/>
          <w:i/>
          <w:sz w:val="24"/>
          <w:szCs w:val="24"/>
        </w:rPr>
      </w:pPr>
      <w:r>
        <w:rPr>
          <w:rFonts w:ascii="Arial" w:eastAsia="Calibri" w:hAnsi="Arial" w:cs="Arial"/>
          <w:bCs/>
          <w:i/>
          <w:sz w:val="24"/>
          <w:szCs w:val="24"/>
        </w:rPr>
        <w:br w:type="page"/>
      </w:r>
    </w:p>
    <w:p w14:paraId="4880FF86" w14:textId="77777777" w:rsidR="008361EA" w:rsidRDefault="008361EA" w:rsidP="00AA6AE5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</w:p>
    <w:p w14:paraId="5FEB367E" w14:textId="77777777" w:rsidR="00F37F8E" w:rsidRDefault="00F37F8E" w:rsidP="00AA6AE5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</w:p>
    <w:tbl>
      <w:tblPr>
        <w:tblW w:w="4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676"/>
        <w:gridCol w:w="3797"/>
        <w:gridCol w:w="1311"/>
      </w:tblGrid>
      <w:tr w:rsidR="00450A51" w:rsidRPr="00FF21AB" w14:paraId="0A9D5FE9" w14:textId="77777777" w:rsidTr="00B37A3F">
        <w:trPr>
          <w:trHeight w:val="161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23F8196C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7FF402CC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4F1C3FA6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09C2A0BE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50A51" w:rsidRPr="00FF21AB" w14:paraId="3D2D0C68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7D203349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575C6CB5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0FC338E5" w14:textId="77777777" w:rsidR="00450A51" w:rsidRPr="00FF21AB" w:rsidRDefault="00450A51" w:rsidP="00CB3EB1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ciągnikiem</w:t>
            </w: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ab/>
            </w:r>
          </w:p>
        </w:tc>
        <w:tc>
          <w:tcPr>
            <w:tcW w:w="767" w:type="pct"/>
            <w:shd w:val="clear" w:color="auto" w:fill="auto"/>
          </w:tcPr>
          <w:p w14:paraId="4F6A5433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23640C0E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6BE83C06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MH23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4753B29B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MH23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70F7CB08" w14:textId="77777777" w:rsidR="00450A51" w:rsidRPr="00FF21AB" w:rsidRDefault="00450A51" w:rsidP="00CB3EB1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ciągnikiem</w:t>
            </w: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ab/>
            </w:r>
          </w:p>
        </w:tc>
        <w:tc>
          <w:tcPr>
            <w:tcW w:w="767" w:type="pct"/>
            <w:shd w:val="clear" w:color="auto" w:fill="auto"/>
          </w:tcPr>
          <w:p w14:paraId="6D34F33B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</w:tbl>
    <w:p w14:paraId="7A501D66" w14:textId="77777777" w:rsidR="00666DB6" w:rsidRPr="00FF21AB" w:rsidRDefault="00666DB6" w:rsidP="00666DB6">
      <w:pPr>
        <w:autoSpaceDE w:val="0"/>
        <w:autoSpaceDN w:val="0"/>
        <w:adjustRightInd w:val="0"/>
        <w:spacing w:before="120" w:after="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b/>
          <w:sz w:val="24"/>
          <w:szCs w:val="24"/>
          <w:lang w:eastAsia="pl-PL"/>
        </w:rPr>
        <w:t>Regionalny standard technologii prac obejmuje:</w:t>
      </w:r>
    </w:p>
    <w:p w14:paraId="5541D8A6" w14:textId="66F403E7" w:rsidR="007F5EB8" w:rsidRPr="00666DB6" w:rsidRDefault="007F5EB8" w:rsidP="00681488">
      <w:pPr>
        <w:pStyle w:val="Akapitzlist"/>
        <w:rPr>
          <w:rFonts w:ascii="Arial" w:hAnsi="Arial" w:cs="Arial"/>
          <w:sz w:val="24"/>
          <w:szCs w:val="24"/>
        </w:rPr>
      </w:pPr>
    </w:p>
    <w:p w14:paraId="64454AD8" w14:textId="6FEB5855" w:rsidR="00F37F8E" w:rsidRPr="00EC11C8" w:rsidRDefault="00F37F8E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wykonanie dołków przy pomocy kolczatki zawieszonej na ciągniku zgodnie z wym</w:t>
      </w:r>
      <w:r w:rsidR="00EC11C8" w:rsidRPr="00EC11C8">
        <w:rPr>
          <w:rFonts w:ascii="Arial" w:eastAsia="Calibri" w:hAnsi="Arial" w:cs="Arial"/>
          <w:sz w:val="24"/>
          <w:szCs w:val="24"/>
        </w:rPr>
        <w:t>aganiami określonymi w zleceniu;</w:t>
      </w:r>
    </w:p>
    <w:p w14:paraId="413AA3E3" w14:textId="093189B7" w:rsidR="00F37F8E" w:rsidRPr="00EC11C8" w:rsidRDefault="00C47DCB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dostarczanie zwierzynie żeru w okresie zmniejszonego dostępu do naturalnej  bazy żerowej (transport materiału dostarczanego przez Zamawiającego w miejsce przez niego wskazane)</w:t>
      </w:r>
      <w:r w:rsidR="0098654A">
        <w:rPr>
          <w:rFonts w:ascii="Arial" w:eastAsia="Calibri" w:hAnsi="Arial" w:cs="Arial"/>
          <w:sz w:val="24"/>
          <w:szCs w:val="24"/>
        </w:rPr>
        <w:t>;</w:t>
      </w:r>
    </w:p>
    <w:p w14:paraId="5ED8C74B" w14:textId="37F6AF55" w:rsidR="00F37F8E" w:rsidRPr="00EC11C8" w:rsidRDefault="00C47DCB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wywożenie tusz zwierzyny padłej do miejsca umożliwiającego przekazanie</w:t>
      </w:r>
      <w:r w:rsidR="001647D8">
        <w:rPr>
          <w:rFonts w:ascii="Arial" w:eastAsia="Calibri" w:hAnsi="Arial" w:cs="Arial"/>
          <w:sz w:val="24"/>
          <w:szCs w:val="24"/>
        </w:rPr>
        <w:t xml:space="preserve"> padliny do utylizacji (wskazango</w:t>
      </w:r>
      <w:r w:rsidRPr="00EC11C8">
        <w:rPr>
          <w:rFonts w:ascii="Arial" w:eastAsia="Calibri" w:hAnsi="Arial" w:cs="Arial"/>
          <w:sz w:val="24"/>
          <w:szCs w:val="24"/>
        </w:rPr>
        <w:t xml:space="preserve"> przez Zamawiającego);</w:t>
      </w:r>
    </w:p>
    <w:p w14:paraId="662F5D1B" w14:textId="549BFDE8" w:rsidR="00236F40" w:rsidRPr="00EC11C8" w:rsidRDefault="00C47DCB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rozwiezienie  urządzeń łowieckich w miejsca wskazan</w:t>
      </w:r>
      <w:r w:rsidR="0098654A">
        <w:rPr>
          <w:rFonts w:ascii="Arial" w:eastAsia="Calibri" w:hAnsi="Arial" w:cs="Arial"/>
          <w:sz w:val="24"/>
          <w:szCs w:val="24"/>
        </w:rPr>
        <w:t>e</w:t>
      </w:r>
      <w:r w:rsidRPr="00EC11C8">
        <w:rPr>
          <w:rFonts w:ascii="Arial" w:eastAsia="Calibri" w:hAnsi="Arial" w:cs="Arial"/>
          <w:sz w:val="24"/>
          <w:szCs w:val="24"/>
        </w:rPr>
        <w:t xml:space="preserve"> przez Zamawiającego</w:t>
      </w:r>
      <w:r w:rsidR="0098654A">
        <w:rPr>
          <w:rFonts w:ascii="Arial" w:eastAsia="Calibri" w:hAnsi="Arial" w:cs="Arial"/>
          <w:sz w:val="24"/>
          <w:szCs w:val="24"/>
        </w:rPr>
        <w:t>;</w:t>
      </w:r>
    </w:p>
    <w:p w14:paraId="1AAD1CA6" w14:textId="39E14181" w:rsidR="00236F40" w:rsidRPr="00EC11C8" w:rsidRDefault="00236F40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  <w:lang w:eastAsia="pl-PL"/>
        </w:rPr>
        <w:t>wykonanie pozostałych prac związanych z go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spodarką łowiecką;</w:t>
      </w:r>
    </w:p>
    <w:p w14:paraId="41187122" w14:textId="2B7043FF" w:rsidR="00666DB6" w:rsidRPr="00EC11C8" w:rsidRDefault="00F54771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 xml:space="preserve">inne prace rozliczane w systemie godzinowym których nie zawiera </w:t>
      </w:r>
      <w:r w:rsidR="0098654A" w:rsidRPr="00EC11C8">
        <w:rPr>
          <w:rFonts w:ascii="Arial" w:eastAsia="Calibri" w:hAnsi="Arial" w:cs="Arial"/>
          <w:sz w:val="24"/>
          <w:szCs w:val="24"/>
        </w:rPr>
        <w:t xml:space="preserve">Standard </w:t>
      </w:r>
      <w:r w:rsidR="00F37F8E" w:rsidRPr="00EC11C8">
        <w:rPr>
          <w:rFonts w:ascii="Arial" w:eastAsia="Calibri" w:hAnsi="Arial" w:cs="Arial"/>
          <w:sz w:val="24"/>
          <w:szCs w:val="24"/>
        </w:rPr>
        <w:t xml:space="preserve">Regionalny </w:t>
      </w:r>
      <w:r w:rsidRPr="00EC11C8">
        <w:rPr>
          <w:rFonts w:ascii="Arial" w:eastAsia="Calibri" w:hAnsi="Arial" w:cs="Arial"/>
          <w:sz w:val="24"/>
          <w:szCs w:val="24"/>
        </w:rPr>
        <w:t xml:space="preserve">lub czynności których opis nie odzwierciedla specyfiki wykonywanej pracy jako uzupełnienie czynności przyjętej </w:t>
      </w:r>
      <w:r w:rsidR="0098654A" w:rsidRPr="00EC11C8">
        <w:rPr>
          <w:rFonts w:ascii="Arial" w:eastAsia="Calibri" w:hAnsi="Arial" w:cs="Arial"/>
          <w:sz w:val="24"/>
          <w:szCs w:val="24"/>
        </w:rPr>
        <w:t xml:space="preserve">Standardem </w:t>
      </w:r>
      <w:r w:rsidR="001647D8">
        <w:rPr>
          <w:rFonts w:ascii="Arial" w:eastAsia="Calibri" w:hAnsi="Arial" w:cs="Arial"/>
          <w:sz w:val="24"/>
          <w:szCs w:val="24"/>
        </w:rPr>
        <w:t>Regionalnym.</w:t>
      </w:r>
    </w:p>
    <w:p w14:paraId="3F7453A8" w14:textId="77777777" w:rsidR="00F37F8E" w:rsidRPr="00087EB0" w:rsidRDefault="00F37F8E" w:rsidP="00F37F8E">
      <w:pPr>
        <w:spacing w:before="120" w:after="0" w:line="300" w:lineRule="atLeas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87EB0">
        <w:rPr>
          <w:rFonts w:ascii="Arial" w:eastAsia="Calibri" w:hAnsi="Arial" w:cs="Arial"/>
          <w:b/>
          <w:bCs/>
          <w:sz w:val="24"/>
          <w:szCs w:val="24"/>
        </w:rPr>
        <w:t>Procedura odbioru:</w:t>
      </w:r>
    </w:p>
    <w:p w14:paraId="6CBA24F4" w14:textId="1245BA2A" w:rsidR="00F37F8E" w:rsidRPr="00F37F8E" w:rsidRDefault="00F37F8E" w:rsidP="00F37F8E">
      <w:pPr>
        <w:tabs>
          <w:tab w:val="left" w:pos="-293"/>
          <w:tab w:val="left" w:pos="743"/>
        </w:tabs>
        <w:spacing w:after="0" w:line="30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F37F8E">
        <w:rPr>
          <w:rFonts w:ascii="Arial" w:eastAsia="Calibri" w:hAnsi="Arial" w:cs="Arial"/>
          <w:sz w:val="24"/>
          <w:szCs w:val="24"/>
        </w:rPr>
        <w:t>odbiór prac nastąpi poprzez sprawdzenie prawidłowości wykonania prac z opisem czynności i zleceniem oraz potwierdzenie faktycznie przepracowanych godzin.</w:t>
      </w:r>
    </w:p>
    <w:p w14:paraId="3C288513" w14:textId="77777777" w:rsidR="00F37F8E" w:rsidRDefault="00F37F8E" w:rsidP="00F37F8E">
      <w:pPr>
        <w:spacing w:after="0" w:line="300" w:lineRule="atLeast"/>
        <w:ind w:left="426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87EB0">
        <w:rPr>
          <w:rFonts w:ascii="Arial" w:eastAsia="Calibri" w:hAnsi="Arial" w:cs="Arial"/>
          <w:bCs/>
          <w:i/>
          <w:sz w:val="24"/>
          <w:szCs w:val="24"/>
        </w:rPr>
        <w:t xml:space="preserve">(rozliczenie </w:t>
      </w:r>
      <w:r w:rsidRPr="00087EB0">
        <w:rPr>
          <w:rFonts w:ascii="Arial" w:eastAsia="Calibri" w:hAnsi="Arial" w:cs="Arial"/>
          <w:i/>
          <w:sz w:val="24"/>
          <w:szCs w:val="24"/>
        </w:rPr>
        <w:t>z dokładnością do pełnych godzin</w:t>
      </w:r>
      <w:r w:rsidRPr="00087EB0">
        <w:rPr>
          <w:rFonts w:ascii="Arial" w:eastAsia="Calibri" w:hAnsi="Arial" w:cs="Arial"/>
          <w:bCs/>
          <w:i/>
          <w:sz w:val="24"/>
          <w:szCs w:val="24"/>
        </w:rPr>
        <w:t>)</w:t>
      </w:r>
    </w:p>
    <w:p w14:paraId="7AD85D5A" w14:textId="77777777" w:rsidR="00F37F8E" w:rsidRPr="00F37F8E" w:rsidRDefault="00F37F8E" w:rsidP="00F37F8E">
      <w:pPr>
        <w:rPr>
          <w:rFonts w:ascii="Arial" w:hAnsi="Arial" w:cs="Arial"/>
          <w:color w:val="FF0000"/>
          <w:sz w:val="24"/>
          <w:szCs w:val="24"/>
        </w:rPr>
      </w:pPr>
    </w:p>
    <w:sectPr w:rsidR="00F37F8E" w:rsidRPr="00F37F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C8F7" w14:textId="77777777" w:rsidR="001C2013" w:rsidRDefault="001C2013" w:rsidP="00FF21AB">
      <w:pPr>
        <w:spacing w:after="0" w:line="240" w:lineRule="auto"/>
      </w:pPr>
      <w:r>
        <w:separator/>
      </w:r>
    </w:p>
  </w:endnote>
  <w:endnote w:type="continuationSeparator" w:id="0">
    <w:p w14:paraId="4014A66D" w14:textId="77777777" w:rsidR="001C2013" w:rsidRDefault="001C2013" w:rsidP="00FF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3583049"/>
      <w:docPartObj>
        <w:docPartGallery w:val="Page Numbers (Bottom of Page)"/>
        <w:docPartUnique/>
      </w:docPartObj>
    </w:sdtPr>
    <w:sdtEndPr/>
    <w:sdtContent>
      <w:p w14:paraId="50EB78AC" w14:textId="7C2F3CA2" w:rsidR="00FF21AB" w:rsidRDefault="00FF21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9BA">
          <w:rPr>
            <w:noProof/>
          </w:rPr>
          <w:t>8</w:t>
        </w:r>
        <w:r>
          <w:fldChar w:fldCharType="end"/>
        </w:r>
      </w:p>
    </w:sdtContent>
  </w:sdt>
  <w:p w14:paraId="6F7579EF" w14:textId="77777777" w:rsidR="00FF21AB" w:rsidRDefault="00FF2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1DA23" w14:textId="77777777" w:rsidR="001C2013" w:rsidRDefault="001C2013" w:rsidP="00FF21AB">
      <w:pPr>
        <w:spacing w:after="0" w:line="240" w:lineRule="auto"/>
      </w:pPr>
      <w:r>
        <w:separator/>
      </w:r>
    </w:p>
  </w:footnote>
  <w:footnote w:type="continuationSeparator" w:id="0">
    <w:p w14:paraId="7133B5D3" w14:textId="77777777" w:rsidR="001C2013" w:rsidRDefault="001C2013" w:rsidP="00FF2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B12C4"/>
    <w:multiLevelType w:val="multilevel"/>
    <w:tmpl w:val="4B321DD4"/>
    <w:lvl w:ilvl="0">
      <w:start w:val="1"/>
      <w:numFmt w:val="lowerLetter"/>
      <w:lvlText w:val="%1)"/>
      <w:lvlJc w:val="left"/>
      <w:pPr>
        <w:ind w:left="36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26C21B98"/>
    <w:multiLevelType w:val="multilevel"/>
    <w:tmpl w:val="06424BF6"/>
    <w:lvl w:ilvl="0">
      <w:start w:val="1"/>
      <w:numFmt w:val="upperRoman"/>
      <w:pStyle w:val="Nagwek2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906689B"/>
    <w:multiLevelType w:val="hybridMultilevel"/>
    <w:tmpl w:val="13503FA6"/>
    <w:lvl w:ilvl="0" w:tplc="125498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94147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A852622"/>
    <w:multiLevelType w:val="hybridMultilevel"/>
    <w:tmpl w:val="9A2E3C90"/>
    <w:lvl w:ilvl="0" w:tplc="B2E8E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E155F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D92169B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907283D"/>
    <w:multiLevelType w:val="hybridMultilevel"/>
    <w:tmpl w:val="EF8A0E1C"/>
    <w:lvl w:ilvl="0" w:tplc="B2E0D9F2">
      <w:numFmt w:val="bullet"/>
      <w:lvlText w:val=""/>
      <w:lvlJc w:val="left"/>
      <w:pPr>
        <w:ind w:left="865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C8A45A4">
      <w:numFmt w:val="bullet"/>
      <w:lvlText w:val="•"/>
      <w:lvlJc w:val="left"/>
      <w:pPr>
        <w:ind w:left="1732" w:hanging="425"/>
      </w:pPr>
      <w:rPr>
        <w:rFonts w:hint="default"/>
        <w:lang w:val="pl-PL" w:eastAsia="en-US" w:bidi="ar-SA"/>
      </w:rPr>
    </w:lvl>
    <w:lvl w:ilvl="2" w:tplc="1312EAA2">
      <w:numFmt w:val="bullet"/>
      <w:lvlText w:val="•"/>
      <w:lvlJc w:val="left"/>
      <w:pPr>
        <w:ind w:left="2605" w:hanging="425"/>
      </w:pPr>
      <w:rPr>
        <w:rFonts w:hint="default"/>
        <w:lang w:val="pl-PL" w:eastAsia="en-US" w:bidi="ar-SA"/>
      </w:rPr>
    </w:lvl>
    <w:lvl w:ilvl="3" w:tplc="D6E4AA9C">
      <w:numFmt w:val="bullet"/>
      <w:lvlText w:val="•"/>
      <w:lvlJc w:val="left"/>
      <w:pPr>
        <w:ind w:left="3477" w:hanging="425"/>
      </w:pPr>
      <w:rPr>
        <w:rFonts w:hint="default"/>
        <w:lang w:val="pl-PL" w:eastAsia="en-US" w:bidi="ar-SA"/>
      </w:rPr>
    </w:lvl>
    <w:lvl w:ilvl="4" w:tplc="959AC524">
      <w:numFmt w:val="bullet"/>
      <w:lvlText w:val="•"/>
      <w:lvlJc w:val="left"/>
      <w:pPr>
        <w:ind w:left="4350" w:hanging="425"/>
      </w:pPr>
      <w:rPr>
        <w:rFonts w:hint="default"/>
        <w:lang w:val="pl-PL" w:eastAsia="en-US" w:bidi="ar-SA"/>
      </w:rPr>
    </w:lvl>
    <w:lvl w:ilvl="5" w:tplc="9E384CBC">
      <w:numFmt w:val="bullet"/>
      <w:lvlText w:val="•"/>
      <w:lvlJc w:val="left"/>
      <w:pPr>
        <w:ind w:left="5223" w:hanging="425"/>
      </w:pPr>
      <w:rPr>
        <w:rFonts w:hint="default"/>
        <w:lang w:val="pl-PL" w:eastAsia="en-US" w:bidi="ar-SA"/>
      </w:rPr>
    </w:lvl>
    <w:lvl w:ilvl="6" w:tplc="3B3CDE5A">
      <w:numFmt w:val="bullet"/>
      <w:lvlText w:val="•"/>
      <w:lvlJc w:val="left"/>
      <w:pPr>
        <w:ind w:left="6095" w:hanging="425"/>
      </w:pPr>
      <w:rPr>
        <w:rFonts w:hint="default"/>
        <w:lang w:val="pl-PL" w:eastAsia="en-US" w:bidi="ar-SA"/>
      </w:rPr>
    </w:lvl>
    <w:lvl w:ilvl="7" w:tplc="A1AA6842">
      <w:numFmt w:val="bullet"/>
      <w:lvlText w:val="•"/>
      <w:lvlJc w:val="left"/>
      <w:pPr>
        <w:ind w:left="6968" w:hanging="425"/>
      </w:pPr>
      <w:rPr>
        <w:rFonts w:hint="default"/>
        <w:lang w:val="pl-PL" w:eastAsia="en-US" w:bidi="ar-SA"/>
      </w:rPr>
    </w:lvl>
    <w:lvl w:ilvl="8" w:tplc="155E3768">
      <w:numFmt w:val="bullet"/>
      <w:lvlText w:val="•"/>
      <w:lvlJc w:val="left"/>
      <w:pPr>
        <w:ind w:left="7840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608D5AF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6A807DD5"/>
    <w:multiLevelType w:val="multilevel"/>
    <w:tmpl w:val="698C97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C26016"/>
    <w:multiLevelType w:val="hybridMultilevel"/>
    <w:tmpl w:val="2EF27F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10266"/>
    <w:multiLevelType w:val="multilevel"/>
    <w:tmpl w:val="58F2C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7CC55F77"/>
    <w:multiLevelType w:val="hybridMultilevel"/>
    <w:tmpl w:val="61080BD0"/>
    <w:lvl w:ilvl="0" w:tplc="A3687922">
      <w:numFmt w:val="bullet"/>
      <w:lvlText w:val="-"/>
      <w:lvlJc w:val="left"/>
      <w:pPr>
        <w:ind w:left="221" w:hanging="133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EE23902">
      <w:numFmt w:val="bullet"/>
      <w:lvlText w:val="•"/>
      <w:lvlJc w:val="left"/>
      <w:pPr>
        <w:ind w:left="760" w:hanging="133"/>
      </w:pPr>
      <w:rPr>
        <w:rFonts w:hint="default"/>
        <w:lang w:val="pl-PL" w:eastAsia="en-US" w:bidi="ar-SA"/>
      </w:rPr>
    </w:lvl>
    <w:lvl w:ilvl="2" w:tplc="649C3994">
      <w:numFmt w:val="bullet"/>
      <w:lvlText w:val="•"/>
      <w:lvlJc w:val="left"/>
      <w:pPr>
        <w:ind w:left="1740" w:hanging="133"/>
      </w:pPr>
      <w:rPr>
        <w:rFonts w:hint="default"/>
        <w:lang w:val="pl-PL" w:eastAsia="en-US" w:bidi="ar-SA"/>
      </w:rPr>
    </w:lvl>
    <w:lvl w:ilvl="3" w:tplc="6096DE0C">
      <w:numFmt w:val="bullet"/>
      <w:lvlText w:val="•"/>
      <w:lvlJc w:val="left"/>
      <w:pPr>
        <w:ind w:left="2721" w:hanging="133"/>
      </w:pPr>
      <w:rPr>
        <w:rFonts w:hint="default"/>
        <w:lang w:val="pl-PL" w:eastAsia="en-US" w:bidi="ar-SA"/>
      </w:rPr>
    </w:lvl>
    <w:lvl w:ilvl="4" w:tplc="1A44F844">
      <w:numFmt w:val="bullet"/>
      <w:lvlText w:val="•"/>
      <w:lvlJc w:val="left"/>
      <w:pPr>
        <w:ind w:left="3702" w:hanging="133"/>
      </w:pPr>
      <w:rPr>
        <w:rFonts w:hint="default"/>
        <w:lang w:val="pl-PL" w:eastAsia="en-US" w:bidi="ar-SA"/>
      </w:rPr>
    </w:lvl>
    <w:lvl w:ilvl="5" w:tplc="E4F4F93C">
      <w:numFmt w:val="bullet"/>
      <w:lvlText w:val="•"/>
      <w:lvlJc w:val="left"/>
      <w:pPr>
        <w:ind w:left="4682" w:hanging="133"/>
      </w:pPr>
      <w:rPr>
        <w:rFonts w:hint="default"/>
        <w:lang w:val="pl-PL" w:eastAsia="en-US" w:bidi="ar-SA"/>
      </w:rPr>
    </w:lvl>
    <w:lvl w:ilvl="6" w:tplc="06CC2348">
      <w:numFmt w:val="bullet"/>
      <w:lvlText w:val="•"/>
      <w:lvlJc w:val="left"/>
      <w:pPr>
        <w:ind w:left="5663" w:hanging="133"/>
      </w:pPr>
      <w:rPr>
        <w:rFonts w:hint="default"/>
        <w:lang w:val="pl-PL" w:eastAsia="en-US" w:bidi="ar-SA"/>
      </w:rPr>
    </w:lvl>
    <w:lvl w:ilvl="7" w:tplc="D2FCC7C0">
      <w:numFmt w:val="bullet"/>
      <w:lvlText w:val="•"/>
      <w:lvlJc w:val="left"/>
      <w:pPr>
        <w:ind w:left="6644" w:hanging="133"/>
      </w:pPr>
      <w:rPr>
        <w:rFonts w:hint="default"/>
        <w:lang w:val="pl-PL" w:eastAsia="en-US" w:bidi="ar-SA"/>
      </w:rPr>
    </w:lvl>
    <w:lvl w:ilvl="8" w:tplc="C9EE5D30">
      <w:numFmt w:val="bullet"/>
      <w:lvlText w:val="•"/>
      <w:lvlJc w:val="left"/>
      <w:pPr>
        <w:ind w:left="7624" w:hanging="133"/>
      </w:pPr>
      <w:rPr>
        <w:rFonts w:hint="default"/>
        <w:lang w:val="pl-PL" w:eastAsia="en-US" w:bidi="ar-SA"/>
      </w:rPr>
    </w:lvl>
  </w:abstractNum>
  <w:num w:numId="1" w16cid:durableId="841775376">
    <w:abstractNumId w:val="12"/>
  </w:num>
  <w:num w:numId="2" w16cid:durableId="1327198785">
    <w:abstractNumId w:val="5"/>
  </w:num>
  <w:num w:numId="3" w16cid:durableId="1716542694">
    <w:abstractNumId w:val="1"/>
  </w:num>
  <w:num w:numId="4" w16cid:durableId="1523741510">
    <w:abstractNumId w:val="9"/>
  </w:num>
  <w:num w:numId="5" w16cid:durableId="1310792731">
    <w:abstractNumId w:val="14"/>
  </w:num>
  <w:num w:numId="6" w16cid:durableId="1741445724">
    <w:abstractNumId w:val="8"/>
  </w:num>
  <w:num w:numId="7" w16cid:durableId="591397837">
    <w:abstractNumId w:val="7"/>
  </w:num>
  <w:num w:numId="8" w16cid:durableId="845022156">
    <w:abstractNumId w:val="3"/>
  </w:num>
  <w:num w:numId="9" w16cid:durableId="395661944">
    <w:abstractNumId w:val="1"/>
  </w:num>
  <w:num w:numId="10" w16cid:durableId="1792939009">
    <w:abstractNumId w:val="1"/>
  </w:num>
  <w:num w:numId="11" w16cid:durableId="1347948474">
    <w:abstractNumId w:val="1"/>
  </w:num>
  <w:num w:numId="12" w16cid:durableId="1683507019">
    <w:abstractNumId w:val="11"/>
  </w:num>
  <w:num w:numId="13" w16cid:durableId="1901598010">
    <w:abstractNumId w:val="2"/>
  </w:num>
  <w:num w:numId="14" w16cid:durableId="746073991">
    <w:abstractNumId w:val="4"/>
  </w:num>
  <w:num w:numId="15" w16cid:durableId="266473234">
    <w:abstractNumId w:val="0"/>
  </w:num>
  <w:num w:numId="16" w16cid:durableId="188446551">
    <w:abstractNumId w:val="6"/>
  </w:num>
  <w:num w:numId="17" w16cid:durableId="762603533">
    <w:abstractNumId w:val="13"/>
  </w:num>
  <w:num w:numId="18" w16cid:durableId="7144240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32"/>
    <w:rsid w:val="00044143"/>
    <w:rsid w:val="00074090"/>
    <w:rsid w:val="00087EB0"/>
    <w:rsid w:val="000E5C0D"/>
    <w:rsid w:val="000F2AC6"/>
    <w:rsid w:val="001647D8"/>
    <w:rsid w:val="001C2013"/>
    <w:rsid w:val="001D06FE"/>
    <w:rsid w:val="001E1628"/>
    <w:rsid w:val="002240FC"/>
    <w:rsid w:val="00236F40"/>
    <w:rsid w:val="002E4AA1"/>
    <w:rsid w:val="002F3CED"/>
    <w:rsid w:val="003022B2"/>
    <w:rsid w:val="00327432"/>
    <w:rsid w:val="00384458"/>
    <w:rsid w:val="003C43B2"/>
    <w:rsid w:val="0042193E"/>
    <w:rsid w:val="00450A51"/>
    <w:rsid w:val="00487C93"/>
    <w:rsid w:val="004D118B"/>
    <w:rsid w:val="005333C9"/>
    <w:rsid w:val="0055165F"/>
    <w:rsid w:val="00582798"/>
    <w:rsid w:val="00591973"/>
    <w:rsid w:val="005A118A"/>
    <w:rsid w:val="005C42D9"/>
    <w:rsid w:val="005C57B7"/>
    <w:rsid w:val="005D69BA"/>
    <w:rsid w:val="005E5608"/>
    <w:rsid w:val="006017AE"/>
    <w:rsid w:val="00666DB6"/>
    <w:rsid w:val="00681488"/>
    <w:rsid w:val="006A335D"/>
    <w:rsid w:val="006A3FE9"/>
    <w:rsid w:val="007075E0"/>
    <w:rsid w:val="00722CBC"/>
    <w:rsid w:val="00730CCF"/>
    <w:rsid w:val="0073188F"/>
    <w:rsid w:val="00780738"/>
    <w:rsid w:val="00784E45"/>
    <w:rsid w:val="007930DE"/>
    <w:rsid w:val="007C77D8"/>
    <w:rsid w:val="007F5EB8"/>
    <w:rsid w:val="00800AEE"/>
    <w:rsid w:val="00804D7C"/>
    <w:rsid w:val="00814FD7"/>
    <w:rsid w:val="008361EA"/>
    <w:rsid w:val="00864975"/>
    <w:rsid w:val="00891AE8"/>
    <w:rsid w:val="00897560"/>
    <w:rsid w:val="008E2E4B"/>
    <w:rsid w:val="008F1D8E"/>
    <w:rsid w:val="0098654A"/>
    <w:rsid w:val="00987B7B"/>
    <w:rsid w:val="009A696B"/>
    <w:rsid w:val="009B4084"/>
    <w:rsid w:val="00A82DF8"/>
    <w:rsid w:val="00A9069A"/>
    <w:rsid w:val="00AA3F82"/>
    <w:rsid w:val="00AA6AE5"/>
    <w:rsid w:val="00B42C7C"/>
    <w:rsid w:val="00BD5DDC"/>
    <w:rsid w:val="00C47DCB"/>
    <w:rsid w:val="00C65869"/>
    <w:rsid w:val="00CA0140"/>
    <w:rsid w:val="00CA65CA"/>
    <w:rsid w:val="00CB10E4"/>
    <w:rsid w:val="00CC1B52"/>
    <w:rsid w:val="00CD2D80"/>
    <w:rsid w:val="00D414F1"/>
    <w:rsid w:val="00DB04A9"/>
    <w:rsid w:val="00DE6DFA"/>
    <w:rsid w:val="00E2199A"/>
    <w:rsid w:val="00E476CC"/>
    <w:rsid w:val="00E762E9"/>
    <w:rsid w:val="00EA1C7A"/>
    <w:rsid w:val="00EA65BF"/>
    <w:rsid w:val="00EB1130"/>
    <w:rsid w:val="00EC11C8"/>
    <w:rsid w:val="00EE203E"/>
    <w:rsid w:val="00EF1DEC"/>
    <w:rsid w:val="00F37F8E"/>
    <w:rsid w:val="00F42ECC"/>
    <w:rsid w:val="00F54771"/>
    <w:rsid w:val="00F549FE"/>
    <w:rsid w:val="00F816E3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A8D8"/>
  <w15:chartTrackingRefBased/>
  <w15:docId w15:val="{6B7B3580-398C-4E5F-976B-93FEACD3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A51"/>
  </w:style>
  <w:style w:type="paragraph" w:styleId="Nagwek1">
    <w:name w:val="heading 1"/>
    <w:basedOn w:val="Normalny"/>
    <w:next w:val="Normalny"/>
    <w:link w:val="Nagwek1Znak"/>
    <w:uiPriority w:val="9"/>
    <w:qFormat/>
    <w:rsid w:val="00327432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21AB"/>
    <w:pPr>
      <w:keepNext/>
      <w:keepLines/>
      <w:numPr>
        <w:numId w:val="3"/>
      </w:numPr>
      <w:spacing w:before="120" w:after="0" w:line="240" w:lineRule="auto"/>
      <w:outlineLvl w:val="1"/>
    </w:pPr>
    <w:rPr>
      <w:rFonts w:ascii="Arial" w:eastAsiaTheme="majorEastAsia" w:hAnsi="Arial" w:cs="Arial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743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F21AB"/>
    <w:rPr>
      <w:rFonts w:ascii="Arial" w:eastAsiaTheme="majorEastAsia" w:hAnsi="Arial" w:cs="Arial"/>
      <w:sz w:val="28"/>
      <w:szCs w:val="24"/>
    </w:rPr>
  </w:style>
  <w:style w:type="table" w:customStyle="1" w:styleId="TableGrid">
    <w:name w:val="TableGrid"/>
    <w:rsid w:val="00327432"/>
    <w:pPr>
      <w:spacing w:after="0" w:line="240" w:lineRule="auto"/>
    </w:pPr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27432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743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7432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7432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743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7432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7432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7432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27432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2743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327432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7432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27432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7432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27432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3274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27432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27432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743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7432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327432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327432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327432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327432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327432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27432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F1DEC"/>
    <w:pPr>
      <w:spacing w:after="100"/>
      <w:ind w:left="210"/>
    </w:pPr>
  </w:style>
  <w:style w:type="character" w:styleId="Hipercze">
    <w:name w:val="Hyperlink"/>
    <w:basedOn w:val="Domylnaczcionkaakapitu"/>
    <w:uiPriority w:val="99"/>
    <w:unhideWhenUsed/>
    <w:rsid w:val="00EF1DEC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F1DEC"/>
  </w:style>
  <w:style w:type="table" w:customStyle="1" w:styleId="TableNormal">
    <w:name w:val="Table Normal"/>
    <w:uiPriority w:val="2"/>
    <w:semiHidden/>
    <w:unhideWhenUsed/>
    <w:qFormat/>
    <w:rsid w:val="00EF1DE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F1D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1DEC"/>
    <w:rPr>
      <w:rFonts w:ascii="Cambria" w:eastAsia="Cambria" w:hAnsi="Cambria" w:cs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F1DEC"/>
    <w:pPr>
      <w:widowControl w:val="0"/>
      <w:autoSpaceDE w:val="0"/>
      <w:autoSpaceDN w:val="0"/>
      <w:spacing w:after="0" w:line="240" w:lineRule="auto"/>
      <w:ind w:left="108"/>
    </w:pPr>
    <w:rPr>
      <w:rFonts w:ascii="Cambria" w:eastAsia="Cambria" w:hAnsi="Cambria" w:cs="Cambr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D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DEC"/>
    <w:rPr>
      <w:rFonts w:ascii="Cambria" w:eastAsia="Cambria" w:hAnsi="Cambria" w:cs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DEC"/>
    <w:rPr>
      <w:rFonts w:ascii="Segoe UI" w:hAnsi="Segoe UI" w:cs="Segoe UI"/>
      <w:sz w:val="18"/>
      <w:szCs w:val="18"/>
    </w:rPr>
  </w:style>
  <w:style w:type="numbering" w:customStyle="1" w:styleId="WWNum51">
    <w:name w:val="WWNum51"/>
    <w:basedOn w:val="Bezlisty"/>
    <w:rsid w:val="005C42D9"/>
    <w:pPr>
      <w:numPr>
        <w:numId w:val="8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99A"/>
    <w:pPr>
      <w:widowControl/>
      <w:autoSpaceDE/>
      <w:autoSpaceDN/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99A"/>
    <w:rPr>
      <w:rFonts w:ascii="Cambria" w:eastAsia="Cambria" w:hAnsi="Cambria" w:cs="Cambria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F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1AB"/>
  </w:style>
  <w:style w:type="paragraph" w:styleId="Stopka">
    <w:name w:val="footer"/>
    <w:basedOn w:val="Normalny"/>
    <w:link w:val="StopkaZnak"/>
    <w:uiPriority w:val="99"/>
    <w:unhideWhenUsed/>
    <w:rsid w:val="00FF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1AB"/>
  </w:style>
  <w:style w:type="table" w:customStyle="1" w:styleId="TableGrid1">
    <w:name w:val="TableGrid1"/>
    <w:rsid w:val="005A118A"/>
    <w:pPr>
      <w:spacing w:after="0" w:line="240" w:lineRule="auto"/>
    </w:pPr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C5D8B-F870-4B2E-9C50-9ED3A3F2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1817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Kornat</dc:creator>
  <cp:keywords/>
  <dc:description/>
  <cp:lastModifiedBy>Administrator</cp:lastModifiedBy>
  <cp:revision>26</cp:revision>
  <cp:lastPrinted>2022-06-10T05:26:00Z</cp:lastPrinted>
  <dcterms:created xsi:type="dcterms:W3CDTF">2022-06-09T05:18:00Z</dcterms:created>
  <dcterms:modified xsi:type="dcterms:W3CDTF">2022-10-16T18:52:00Z</dcterms:modified>
</cp:coreProperties>
</file>